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5B" w:rsidRDefault="001C0D5B" w:rsidP="001C0D5B">
      <w:pPr>
        <w:jc w:val="center"/>
        <w:rPr>
          <w:b/>
          <w:sz w:val="48"/>
          <w:szCs w:val="48"/>
        </w:rPr>
      </w:pPr>
    </w:p>
    <w:p w:rsidR="001C0D5B" w:rsidRDefault="001C0D5B" w:rsidP="001C0D5B">
      <w:pPr>
        <w:jc w:val="center"/>
        <w:rPr>
          <w:b/>
          <w:sz w:val="48"/>
          <w:szCs w:val="48"/>
        </w:rPr>
      </w:pPr>
    </w:p>
    <w:p w:rsidR="001C0D5B" w:rsidRPr="003625F3" w:rsidRDefault="001C0D5B" w:rsidP="001C0D5B">
      <w:pPr>
        <w:jc w:val="center"/>
        <w:rPr>
          <w:rFonts w:ascii="Arial" w:hAnsi="Arial" w:cs="Arial"/>
          <w:b/>
          <w:sz w:val="40"/>
          <w:szCs w:val="40"/>
        </w:rPr>
      </w:pPr>
      <w:r w:rsidRPr="003625F3">
        <w:rPr>
          <w:rFonts w:ascii="Arial" w:hAnsi="Arial" w:cs="Arial"/>
          <w:b/>
          <w:sz w:val="40"/>
          <w:szCs w:val="40"/>
        </w:rPr>
        <w:t xml:space="preserve">Sprawozdanie z nadzoru pedagogicznego dyrektora Szkoły Podstawowej                                   im. W. Komara i T. Ślusarskiego                              w Czarnogłowach  </w:t>
      </w:r>
    </w:p>
    <w:p w:rsidR="001D7398" w:rsidRPr="003625F3" w:rsidRDefault="003625F3" w:rsidP="001C0D5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 roku szkolnym 2024/2025</w:t>
      </w:r>
    </w:p>
    <w:p w:rsidR="001C0D5B" w:rsidRPr="003625F3" w:rsidRDefault="001C0D5B" w:rsidP="001C0D5B">
      <w:pPr>
        <w:jc w:val="center"/>
        <w:rPr>
          <w:rFonts w:ascii="Arial" w:hAnsi="Arial" w:cs="Arial"/>
          <w:b/>
          <w:sz w:val="40"/>
          <w:szCs w:val="40"/>
        </w:rPr>
      </w:pPr>
    </w:p>
    <w:p w:rsidR="001C0D5B" w:rsidRPr="003625F3" w:rsidRDefault="001C0D5B" w:rsidP="001C0D5B">
      <w:pPr>
        <w:jc w:val="center"/>
        <w:rPr>
          <w:rFonts w:ascii="Arial" w:hAnsi="Arial" w:cs="Arial"/>
          <w:b/>
          <w:sz w:val="40"/>
          <w:szCs w:val="40"/>
        </w:rPr>
      </w:pPr>
    </w:p>
    <w:p w:rsidR="001C0D5B" w:rsidRPr="003625F3" w:rsidRDefault="001C0D5B" w:rsidP="001C0D5B">
      <w:pPr>
        <w:jc w:val="center"/>
        <w:rPr>
          <w:rFonts w:ascii="Arial" w:hAnsi="Arial" w:cs="Arial"/>
          <w:b/>
          <w:sz w:val="40"/>
          <w:szCs w:val="40"/>
        </w:rPr>
      </w:pPr>
    </w:p>
    <w:p w:rsidR="001C0D5B" w:rsidRPr="003625F3" w:rsidRDefault="001C0D5B" w:rsidP="001C0D5B">
      <w:pPr>
        <w:ind w:left="4956"/>
        <w:jc w:val="both"/>
        <w:rPr>
          <w:rFonts w:ascii="Arial" w:hAnsi="Arial" w:cs="Arial"/>
          <w:sz w:val="28"/>
          <w:szCs w:val="28"/>
        </w:rPr>
      </w:pPr>
    </w:p>
    <w:p w:rsidR="001C0D5B" w:rsidRPr="003625F3" w:rsidRDefault="001C0D5B" w:rsidP="001C0D5B">
      <w:pPr>
        <w:ind w:left="4956"/>
        <w:jc w:val="both"/>
        <w:rPr>
          <w:rFonts w:ascii="Arial" w:hAnsi="Arial" w:cs="Arial"/>
          <w:sz w:val="28"/>
          <w:szCs w:val="28"/>
        </w:rPr>
      </w:pPr>
    </w:p>
    <w:p w:rsidR="001C0D5B" w:rsidRPr="003625F3" w:rsidRDefault="001C0D5B" w:rsidP="001C0D5B">
      <w:pPr>
        <w:ind w:left="4956"/>
        <w:jc w:val="both"/>
        <w:rPr>
          <w:rFonts w:ascii="Arial" w:hAnsi="Arial" w:cs="Arial"/>
          <w:sz w:val="28"/>
          <w:szCs w:val="28"/>
        </w:rPr>
      </w:pPr>
    </w:p>
    <w:p w:rsidR="001C0D5B" w:rsidRPr="0019798A" w:rsidRDefault="001C0D5B" w:rsidP="001C0D5B">
      <w:pPr>
        <w:ind w:left="4956"/>
        <w:jc w:val="both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ind w:left="4956"/>
        <w:jc w:val="both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ind w:left="4956"/>
        <w:jc w:val="both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ind w:left="4956"/>
        <w:jc w:val="both"/>
        <w:rPr>
          <w:rFonts w:ascii="Arial" w:hAnsi="Arial" w:cs="Arial"/>
          <w:szCs w:val="24"/>
        </w:rPr>
      </w:pPr>
    </w:p>
    <w:p w:rsidR="001C0D5B" w:rsidRPr="0019798A" w:rsidRDefault="001C0D5B" w:rsidP="003625F3">
      <w:pPr>
        <w:ind w:left="4956"/>
        <w:jc w:val="center"/>
        <w:rPr>
          <w:rFonts w:ascii="Arial" w:hAnsi="Arial" w:cs="Arial"/>
          <w:szCs w:val="24"/>
        </w:rPr>
      </w:pPr>
    </w:p>
    <w:p w:rsidR="001C0D5B" w:rsidRPr="0019798A" w:rsidRDefault="001C0D5B" w:rsidP="003625F3">
      <w:pPr>
        <w:ind w:left="6372"/>
        <w:jc w:val="center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Opracowała:</w:t>
      </w:r>
    </w:p>
    <w:p w:rsidR="001C0D5B" w:rsidRPr="0019798A" w:rsidRDefault="001C0D5B" w:rsidP="003625F3">
      <w:pPr>
        <w:spacing w:after="0"/>
        <w:ind w:left="6372"/>
        <w:jc w:val="center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Dyrektor Szkoły</w:t>
      </w:r>
    </w:p>
    <w:p w:rsidR="001C0D5B" w:rsidRPr="0019798A" w:rsidRDefault="001C0D5B" w:rsidP="003625F3">
      <w:pPr>
        <w:spacing w:after="0"/>
        <w:ind w:left="6372"/>
        <w:jc w:val="center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Jolanta Grześkowiak</w:t>
      </w:r>
    </w:p>
    <w:p w:rsidR="001C0D5B" w:rsidRPr="0019798A" w:rsidRDefault="001C0D5B" w:rsidP="001C0D5B">
      <w:pPr>
        <w:spacing w:after="0"/>
        <w:ind w:left="6372"/>
        <w:jc w:val="both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spacing w:after="0"/>
        <w:ind w:left="6372"/>
        <w:jc w:val="both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spacing w:after="0"/>
        <w:ind w:left="6372"/>
        <w:jc w:val="both"/>
        <w:rPr>
          <w:rFonts w:ascii="Arial" w:hAnsi="Arial" w:cs="Arial"/>
          <w:szCs w:val="24"/>
        </w:rPr>
      </w:pPr>
    </w:p>
    <w:p w:rsidR="001C0D5B" w:rsidRDefault="001C0D5B" w:rsidP="001C0D5B">
      <w:pPr>
        <w:spacing w:after="0"/>
        <w:ind w:left="6372"/>
        <w:jc w:val="both"/>
        <w:rPr>
          <w:rFonts w:ascii="Arial" w:hAnsi="Arial" w:cs="Arial"/>
          <w:szCs w:val="24"/>
        </w:rPr>
      </w:pPr>
    </w:p>
    <w:p w:rsidR="0019798A" w:rsidRPr="0019798A" w:rsidRDefault="0019798A" w:rsidP="001C0D5B">
      <w:pPr>
        <w:spacing w:after="0"/>
        <w:ind w:left="6372"/>
        <w:jc w:val="both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spacing w:after="0"/>
        <w:ind w:left="6372"/>
        <w:jc w:val="both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spacing w:after="0"/>
        <w:ind w:left="6372"/>
        <w:jc w:val="both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spacing w:after="0"/>
        <w:ind w:firstLine="708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lastRenderedPageBreak/>
        <w:t>Nadzór pedagogiczny sprawowany przez dyrektora Szkoły Podstawowej im. W. Komara i T. Ślusarskiego w Czarnogłowach w roku szkolnym 2023/24 prowadzony był zgodnie z zasadami określonymi w przepisach:</w:t>
      </w:r>
    </w:p>
    <w:p w:rsidR="001C0D5B" w:rsidRPr="0019798A" w:rsidRDefault="001C0D5B" w:rsidP="001C0D5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i/>
          <w:szCs w:val="24"/>
        </w:rPr>
      </w:pPr>
      <w:r w:rsidRPr="0019798A">
        <w:rPr>
          <w:rFonts w:ascii="Arial" w:hAnsi="Arial" w:cs="Arial"/>
          <w:i/>
          <w:szCs w:val="24"/>
        </w:rPr>
        <w:t>ustawy z dnia 14 grudnia 2016 r. – Prawo oświatowe (tj. Dz.U. z 2023 r. poz.900 ze zm.) – art. 55,</w:t>
      </w:r>
    </w:p>
    <w:p w:rsidR="001C0D5B" w:rsidRPr="0019798A" w:rsidRDefault="001C0D5B" w:rsidP="001C0D5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i/>
          <w:szCs w:val="24"/>
        </w:rPr>
      </w:pPr>
      <w:r w:rsidRPr="0019798A">
        <w:rPr>
          <w:rFonts w:ascii="Arial" w:hAnsi="Arial" w:cs="Arial"/>
          <w:i/>
          <w:szCs w:val="24"/>
        </w:rPr>
        <w:t>rozporządzenia Ministra Edukacji Narodowej z dnia 25 sierpnia 2017 r. w sprawie nadzoru pedagogicznego (tj. Dz.U. z 2024 r. poz. 15)</w:t>
      </w:r>
    </w:p>
    <w:p w:rsidR="001C0D5B" w:rsidRPr="0019798A" w:rsidRDefault="0029287D" w:rsidP="001C0D5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i/>
          <w:szCs w:val="24"/>
        </w:rPr>
      </w:pPr>
      <w:r w:rsidRPr="0019798A">
        <w:rPr>
          <w:rFonts w:ascii="Arial" w:hAnsi="Arial" w:cs="Arial"/>
          <w:i/>
          <w:szCs w:val="24"/>
        </w:rPr>
        <w:t>zapisów</w:t>
      </w:r>
      <w:r w:rsidR="001C0D5B" w:rsidRPr="0019798A">
        <w:rPr>
          <w:rFonts w:ascii="Arial" w:hAnsi="Arial" w:cs="Arial"/>
          <w:i/>
          <w:szCs w:val="24"/>
        </w:rPr>
        <w:t xml:space="preserve"> w Statucie Szkoły oraz uregulowań i zasad w zakresie ochrony bezpiecznego przetwarzania danych osobowych z zasadami RODO oraz wewnętrznych instrukcji i procedur obowiązujących w szkole. </w:t>
      </w:r>
    </w:p>
    <w:p w:rsidR="001C0D5B" w:rsidRPr="0019798A" w:rsidRDefault="001C0D5B" w:rsidP="001C0D5B">
      <w:pPr>
        <w:pStyle w:val="Akapitzlist"/>
        <w:spacing w:after="0"/>
        <w:ind w:left="795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Cs w:val="24"/>
        </w:rPr>
      </w:pPr>
      <w:r w:rsidRPr="0019798A">
        <w:rPr>
          <w:rFonts w:ascii="Arial" w:hAnsi="Arial" w:cs="Arial"/>
          <w:b/>
          <w:szCs w:val="24"/>
        </w:rPr>
        <w:t>Nadzór pedagogiczn</w:t>
      </w:r>
      <w:r w:rsidR="003625F3" w:rsidRPr="0019798A">
        <w:rPr>
          <w:rFonts w:ascii="Arial" w:hAnsi="Arial" w:cs="Arial"/>
          <w:b/>
          <w:szCs w:val="24"/>
        </w:rPr>
        <w:t>y dyrektora w roku szkolnym 2024/2025</w:t>
      </w:r>
      <w:r w:rsidRPr="0019798A">
        <w:rPr>
          <w:rFonts w:ascii="Arial" w:hAnsi="Arial" w:cs="Arial"/>
          <w:b/>
          <w:szCs w:val="24"/>
        </w:rPr>
        <w:t xml:space="preserve"> polegał na: </w:t>
      </w:r>
    </w:p>
    <w:p w:rsidR="001C0D5B" w:rsidRPr="0019798A" w:rsidRDefault="001C0D5B" w:rsidP="001C0D5B">
      <w:pPr>
        <w:pStyle w:val="Akapitzlist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prowadzeniu obserwacji, analizowaniu i ocenianiu przebiegu procesów kształcenia i wychowania oraz efektów działalności dydaktycznej, wychowawczej i opiekuńczej oraz innej działalności statutowej szkoły, </w:t>
      </w:r>
    </w:p>
    <w:p w:rsidR="00282AF5" w:rsidRPr="0019798A" w:rsidRDefault="00282AF5" w:rsidP="00282AF5">
      <w:pPr>
        <w:pStyle w:val="Akapitzlist"/>
        <w:spacing w:after="0"/>
        <w:ind w:left="360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ocenianiu stanu i warunków działalności dydaktycznej, wychowawczej                    i opiekuńczej oraz innej działalności statutowej szkoły, </w:t>
      </w:r>
      <w:r w:rsidR="003625F3" w:rsidRPr="0019798A">
        <w:rPr>
          <w:rFonts w:ascii="Arial" w:hAnsi="Arial" w:cs="Arial"/>
          <w:szCs w:val="24"/>
        </w:rPr>
        <w:t>analiza uzyskanych danych pod względem ilościowym i jakościowym,</w:t>
      </w:r>
    </w:p>
    <w:p w:rsidR="003625F3" w:rsidRPr="0019798A" w:rsidRDefault="003625F3" w:rsidP="003625F3">
      <w:pPr>
        <w:pStyle w:val="Akapitzlist"/>
        <w:rPr>
          <w:rFonts w:ascii="Arial" w:hAnsi="Arial" w:cs="Arial"/>
          <w:szCs w:val="24"/>
        </w:rPr>
      </w:pPr>
    </w:p>
    <w:p w:rsidR="003625F3" w:rsidRPr="0019798A" w:rsidRDefault="003625F3" w:rsidP="001C0D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ocena mocnych stron szkoły, wskazanie obszarów w których osiągnięto dobre wyniki,</w:t>
      </w:r>
    </w:p>
    <w:p w:rsidR="003625F3" w:rsidRPr="0019798A" w:rsidRDefault="003625F3" w:rsidP="003625F3">
      <w:pPr>
        <w:pStyle w:val="Akapitzlist"/>
        <w:rPr>
          <w:rFonts w:ascii="Arial" w:hAnsi="Arial" w:cs="Arial"/>
          <w:szCs w:val="24"/>
        </w:rPr>
      </w:pPr>
    </w:p>
    <w:p w:rsidR="003625F3" w:rsidRPr="0019798A" w:rsidRDefault="003625F3" w:rsidP="001C0D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identyfikacja słabych stron </w:t>
      </w:r>
      <w:r w:rsidR="000A58A3" w:rsidRPr="0019798A">
        <w:rPr>
          <w:rFonts w:ascii="Arial" w:hAnsi="Arial" w:cs="Arial"/>
          <w:szCs w:val="24"/>
        </w:rPr>
        <w:t>wymagających poprawy, zdiagnozowanie przyczyn słabych wyników</w:t>
      </w:r>
    </w:p>
    <w:p w:rsidR="00282AF5" w:rsidRPr="0019798A" w:rsidRDefault="00282AF5" w:rsidP="00282AF5">
      <w:pPr>
        <w:pStyle w:val="Akapitzlist"/>
        <w:spacing w:after="0"/>
        <w:ind w:left="360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udzielaniu wsparcia nauczycielom w wykonywaniu ich zadań wychowawczych, dydaktycznych i opiekuńczych, </w:t>
      </w:r>
    </w:p>
    <w:p w:rsidR="00282AF5" w:rsidRPr="0019798A" w:rsidRDefault="00282AF5" w:rsidP="00282AF5">
      <w:pPr>
        <w:pStyle w:val="Akapitzlist"/>
        <w:spacing w:after="0"/>
        <w:ind w:left="360"/>
        <w:rPr>
          <w:rFonts w:ascii="Arial" w:hAnsi="Arial" w:cs="Arial"/>
          <w:szCs w:val="24"/>
        </w:rPr>
      </w:pPr>
    </w:p>
    <w:p w:rsidR="001C0D5B" w:rsidRPr="0019798A" w:rsidRDefault="001C0D5B" w:rsidP="001C0D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inspirowaniu nauczycieli do poprawy istniejących lub wdrożenia nowych rozwiązań w procesie kształcenia, przy zastosowaniu innowacyjnych działań programowych, organizacyjnych lub metodycznych, których celem jest rozwijanie kompetencji </w:t>
      </w:r>
      <w:r w:rsidR="000A58A3" w:rsidRPr="0019798A">
        <w:rPr>
          <w:rFonts w:ascii="Arial" w:hAnsi="Arial" w:cs="Arial"/>
          <w:szCs w:val="24"/>
        </w:rPr>
        <w:t xml:space="preserve">kluczowych </w:t>
      </w:r>
      <w:r w:rsidRPr="0019798A">
        <w:rPr>
          <w:rFonts w:ascii="Arial" w:hAnsi="Arial" w:cs="Arial"/>
          <w:szCs w:val="24"/>
        </w:rPr>
        <w:t>dzieci.</w:t>
      </w:r>
    </w:p>
    <w:p w:rsidR="001C0D5B" w:rsidRPr="0019798A" w:rsidRDefault="001C0D5B" w:rsidP="001C0D5B">
      <w:pPr>
        <w:rPr>
          <w:rFonts w:ascii="Arial" w:hAnsi="Arial" w:cs="Arial"/>
          <w:szCs w:val="24"/>
        </w:rPr>
      </w:pPr>
    </w:p>
    <w:p w:rsidR="00282AF5" w:rsidRPr="0019798A" w:rsidRDefault="001C0D5B" w:rsidP="00282AF5">
      <w:pPr>
        <w:pStyle w:val="Akapitzlist"/>
        <w:numPr>
          <w:ilvl w:val="0"/>
          <w:numId w:val="4"/>
        </w:numPr>
        <w:rPr>
          <w:rFonts w:ascii="Arial" w:hAnsi="Arial" w:cs="Arial"/>
          <w:b/>
          <w:szCs w:val="24"/>
        </w:rPr>
      </w:pPr>
      <w:r w:rsidRPr="0019798A">
        <w:rPr>
          <w:rFonts w:ascii="Arial" w:hAnsi="Arial" w:cs="Arial"/>
          <w:b/>
          <w:szCs w:val="24"/>
        </w:rPr>
        <w:t>Sprawozdanie powstało w odniesieniu do planu nadzoru pedagogicznego dyrek</w:t>
      </w:r>
      <w:r w:rsidR="000A58A3" w:rsidRPr="0019798A">
        <w:rPr>
          <w:rFonts w:ascii="Arial" w:hAnsi="Arial" w:cs="Arial"/>
          <w:b/>
          <w:szCs w:val="24"/>
        </w:rPr>
        <w:t>tora szkoły w roku szkolnym 2024/2025</w:t>
      </w:r>
      <w:r w:rsidR="00F522F9" w:rsidRPr="0019798A">
        <w:rPr>
          <w:rFonts w:ascii="Arial" w:hAnsi="Arial" w:cs="Arial"/>
          <w:b/>
          <w:szCs w:val="24"/>
        </w:rPr>
        <w:t xml:space="preserve">.  </w:t>
      </w:r>
    </w:p>
    <w:p w:rsidR="001C0D5B" w:rsidRPr="0019798A" w:rsidRDefault="00282AF5" w:rsidP="00282AF5">
      <w:pPr>
        <w:rPr>
          <w:rFonts w:ascii="Arial" w:hAnsi="Arial" w:cs="Arial"/>
          <w:b/>
          <w:szCs w:val="24"/>
        </w:rPr>
      </w:pPr>
      <w:r w:rsidRPr="0019798A">
        <w:rPr>
          <w:rFonts w:ascii="Arial" w:hAnsi="Arial" w:cs="Arial"/>
          <w:b/>
          <w:szCs w:val="24"/>
        </w:rPr>
        <w:t xml:space="preserve">      </w:t>
      </w:r>
      <w:r w:rsidR="00F522F9" w:rsidRPr="0019798A">
        <w:rPr>
          <w:rFonts w:ascii="Arial" w:hAnsi="Arial" w:cs="Arial"/>
          <w:b/>
          <w:szCs w:val="24"/>
        </w:rPr>
        <w:t>W sprawozdaniu uwzględniono także:</w:t>
      </w:r>
    </w:p>
    <w:p w:rsidR="00F522F9" w:rsidRPr="0019798A" w:rsidRDefault="00F522F9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sprawozdania wychowawców klas;</w:t>
      </w:r>
    </w:p>
    <w:p w:rsidR="00F522F9" w:rsidRPr="0019798A" w:rsidRDefault="000A58A3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diagnozy wewnętrzne i zewnętrzne;</w:t>
      </w:r>
    </w:p>
    <w:p w:rsidR="00F522F9" w:rsidRPr="0019798A" w:rsidRDefault="00F522F9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sprawozdania z przeprowadzonych kontroli;</w:t>
      </w:r>
    </w:p>
    <w:p w:rsidR="00F522F9" w:rsidRPr="0019798A" w:rsidRDefault="00F522F9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sprawozdania z realizacji planu doskonalenia nauczycieli;</w:t>
      </w:r>
    </w:p>
    <w:p w:rsidR="00F522F9" w:rsidRPr="0019798A" w:rsidRDefault="00F522F9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arkusze obserwacji zajęć, wybranych imprez szkolnych, akcji, zawodów sportowych, a także obserwacje dyżurów nauczycieli;</w:t>
      </w:r>
    </w:p>
    <w:p w:rsidR="00F522F9" w:rsidRPr="0019798A" w:rsidRDefault="00F522F9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lastRenderedPageBreak/>
        <w:t>plan pracy szkoły;</w:t>
      </w:r>
    </w:p>
    <w:p w:rsidR="00F522F9" w:rsidRPr="0019798A" w:rsidRDefault="00F522F9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progr</w:t>
      </w:r>
      <w:r w:rsidR="000A58A3" w:rsidRPr="0019798A">
        <w:rPr>
          <w:rFonts w:ascii="Arial" w:hAnsi="Arial" w:cs="Arial"/>
          <w:szCs w:val="24"/>
        </w:rPr>
        <w:t>am wychowawczo – profilaktyczny;</w:t>
      </w:r>
    </w:p>
    <w:p w:rsidR="00C7502E" w:rsidRPr="0019798A" w:rsidRDefault="00C7502E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Program i Harmonogram</w:t>
      </w:r>
      <w:r w:rsidRPr="0019798A">
        <w:rPr>
          <w:rFonts w:ascii="Arial" w:hAnsi="Arial" w:cs="Arial"/>
          <w:szCs w:val="24"/>
        </w:rPr>
        <w:t xml:space="preserve"> Poprawy Efektywności Kształcenia na II etap edukacyjny w zakresie języka polskiego w latach 2024/2027 w Szkole Podstawowej im. W. Komara i T. Ślusarskiego w Czarnogłowach</w:t>
      </w:r>
      <w:r w:rsidRPr="0019798A">
        <w:rPr>
          <w:rFonts w:ascii="Arial" w:hAnsi="Arial" w:cs="Arial"/>
          <w:szCs w:val="24"/>
        </w:rPr>
        <w:t xml:space="preserve"> </w:t>
      </w:r>
    </w:p>
    <w:p w:rsidR="000A58A3" w:rsidRPr="0019798A" w:rsidRDefault="000A58A3" w:rsidP="00F522F9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Standardy </w:t>
      </w:r>
      <w:r w:rsidR="0019798A">
        <w:rPr>
          <w:rFonts w:ascii="Arial" w:hAnsi="Arial" w:cs="Arial"/>
          <w:szCs w:val="24"/>
        </w:rPr>
        <w:t>Ochrony Małoletnich.</w:t>
      </w:r>
    </w:p>
    <w:p w:rsidR="00F522F9" w:rsidRPr="0019798A" w:rsidRDefault="00F522F9" w:rsidP="00F522F9">
      <w:pPr>
        <w:rPr>
          <w:rFonts w:ascii="Arial" w:hAnsi="Arial" w:cs="Arial"/>
          <w:szCs w:val="24"/>
        </w:rPr>
      </w:pPr>
    </w:p>
    <w:p w:rsidR="00F522F9" w:rsidRPr="0019798A" w:rsidRDefault="00F522F9" w:rsidP="00F522F9">
      <w:pPr>
        <w:pStyle w:val="Akapitzlist"/>
        <w:numPr>
          <w:ilvl w:val="0"/>
          <w:numId w:val="4"/>
        </w:numPr>
        <w:rPr>
          <w:rFonts w:ascii="Arial" w:hAnsi="Arial" w:cs="Arial"/>
          <w:b/>
          <w:szCs w:val="24"/>
        </w:rPr>
      </w:pPr>
      <w:r w:rsidRPr="0019798A">
        <w:rPr>
          <w:rFonts w:ascii="Arial" w:hAnsi="Arial" w:cs="Arial"/>
          <w:b/>
          <w:szCs w:val="24"/>
        </w:rPr>
        <w:t xml:space="preserve">Priorytetowe zadania realizowane przez dyrektora szkoły </w:t>
      </w:r>
      <w:r w:rsidR="000A58A3" w:rsidRPr="0019798A">
        <w:rPr>
          <w:rFonts w:ascii="Arial" w:hAnsi="Arial" w:cs="Arial"/>
          <w:b/>
          <w:szCs w:val="24"/>
        </w:rPr>
        <w:t xml:space="preserve"> </w:t>
      </w:r>
      <w:r w:rsidRPr="0019798A">
        <w:rPr>
          <w:rFonts w:ascii="Arial" w:hAnsi="Arial" w:cs="Arial"/>
          <w:b/>
          <w:szCs w:val="24"/>
        </w:rPr>
        <w:t xml:space="preserve">w nadzorze </w:t>
      </w:r>
      <w:r w:rsidR="0019798A">
        <w:rPr>
          <w:rFonts w:ascii="Arial" w:hAnsi="Arial" w:cs="Arial"/>
          <w:b/>
          <w:szCs w:val="24"/>
        </w:rPr>
        <w:t xml:space="preserve">                        </w:t>
      </w:r>
      <w:r w:rsidR="000A58A3" w:rsidRPr="0019798A">
        <w:rPr>
          <w:rFonts w:ascii="Arial" w:hAnsi="Arial" w:cs="Arial"/>
          <w:b/>
          <w:szCs w:val="24"/>
        </w:rPr>
        <w:t>w roku szkolnym 2024/2025</w:t>
      </w:r>
      <w:r w:rsidRPr="0019798A">
        <w:rPr>
          <w:rFonts w:ascii="Arial" w:hAnsi="Arial" w:cs="Arial"/>
          <w:b/>
          <w:szCs w:val="24"/>
        </w:rPr>
        <w:t xml:space="preserve"> dotyczyły:</w:t>
      </w:r>
    </w:p>
    <w:p w:rsidR="00282AF5" w:rsidRPr="0019798A" w:rsidRDefault="00282AF5" w:rsidP="00282AF5">
      <w:pPr>
        <w:pStyle w:val="Akapitzlist"/>
        <w:ind w:left="360"/>
        <w:rPr>
          <w:rFonts w:ascii="Arial" w:hAnsi="Arial" w:cs="Arial"/>
          <w:b/>
          <w:szCs w:val="24"/>
        </w:rPr>
      </w:pPr>
    </w:p>
    <w:p w:rsidR="00F522F9" w:rsidRPr="0019798A" w:rsidRDefault="00F522F9" w:rsidP="00282AF5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Przestrzegania zasad oceni</w:t>
      </w:r>
      <w:r w:rsidR="000A58A3" w:rsidRPr="0019798A">
        <w:rPr>
          <w:rFonts w:ascii="Arial" w:hAnsi="Arial" w:cs="Arial"/>
          <w:szCs w:val="24"/>
        </w:rPr>
        <w:t xml:space="preserve">ania uczniów, systematyczność, ocenianie zgodne </w:t>
      </w:r>
      <w:r w:rsidR="0019798A">
        <w:rPr>
          <w:rFonts w:ascii="Arial" w:hAnsi="Arial" w:cs="Arial"/>
          <w:szCs w:val="24"/>
        </w:rPr>
        <w:t xml:space="preserve">              </w:t>
      </w:r>
      <w:r w:rsidR="000A58A3" w:rsidRPr="0019798A">
        <w:rPr>
          <w:rFonts w:ascii="Arial" w:hAnsi="Arial" w:cs="Arial"/>
          <w:szCs w:val="24"/>
        </w:rPr>
        <w:t>z zapisami Statutu Szkoły.</w:t>
      </w:r>
    </w:p>
    <w:p w:rsidR="00F522F9" w:rsidRPr="0019798A" w:rsidRDefault="00F522F9" w:rsidP="00282AF5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Przestrzegania przepisów w zakresie bezpieczeństwa organizacji zajęć edukacyjnych, wychowawczych i o</w:t>
      </w:r>
      <w:r w:rsidR="0029287D" w:rsidRPr="0019798A">
        <w:rPr>
          <w:rFonts w:ascii="Arial" w:hAnsi="Arial" w:cs="Arial"/>
          <w:szCs w:val="24"/>
        </w:rPr>
        <w:t>piekuńczych oraz organizacji</w:t>
      </w:r>
      <w:r w:rsidRPr="0019798A">
        <w:rPr>
          <w:rFonts w:ascii="Arial" w:hAnsi="Arial" w:cs="Arial"/>
          <w:szCs w:val="24"/>
        </w:rPr>
        <w:t xml:space="preserve"> ucznia na terenie placówki, bezpieczeństwo w sieci, zagrożenia.</w:t>
      </w:r>
    </w:p>
    <w:p w:rsidR="00F522F9" w:rsidRPr="0019798A" w:rsidRDefault="00F522F9" w:rsidP="00282AF5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Ochrona i wzmocnienie zdrowia psychicznego uczniów.</w:t>
      </w:r>
    </w:p>
    <w:p w:rsidR="00F522F9" w:rsidRPr="0019798A" w:rsidRDefault="00F522F9" w:rsidP="0019798A">
      <w:pPr>
        <w:pStyle w:val="Akapitzlist"/>
        <w:numPr>
          <w:ilvl w:val="0"/>
          <w:numId w:val="7"/>
        </w:numPr>
        <w:spacing w:line="480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Realizacja pod</w:t>
      </w:r>
      <w:r w:rsidR="00910580" w:rsidRPr="0019798A">
        <w:rPr>
          <w:rFonts w:ascii="Arial" w:hAnsi="Arial" w:cs="Arial"/>
          <w:szCs w:val="24"/>
        </w:rPr>
        <w:t>stawy programowej kształcenia ogólnego</w:t>
      </w:r>
      <w:r w:rsidRPr="0019798A">
        <w:rPr>
          <w:rFonts w:ascii="Arial" w:hAnsi="Arial" w:cs="Arial"/>
          <w:szCs w:val="24"/>
        </w:rPr>
        <w:t xml:space="preserve"> a </w:t>
      </w:r>
      <w:r w:rsidR="00657527" w:rsidRPr="0019798A">
        <w:rPr>
          <w:rFonts w:ascii="Arial" w:hAnsi="Arial" w:cs="Arial"/>
          <w:szCs w:val="24"/>
        </w:rPr>
        <w:t xml:space="preserve"> </w:t>
      </w:r>
      <w:r w:rsidRPr="0019798A">
        <w:rPr>
          <w:rFonts w:ascii="Arial" w:hAnsi="Arial" w:cs="Arial"/>
          <w:szCs w:val="24"/>
        </w:rPr>
        <w:t>w szczególności:</w:t>
      </w:r>
    </w:p>
    <w:p w:rsidR="00910580" w:rsidRPr="0019798A" w:rsidRDefault="00910580" w:rsidP="00282AF5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uwzględnienie zaleconych warunków i sposobów realizacji podstaw programowych dla poszczególnych przedmiotów w planowaniu pracy nauczyciela i bieżącej pracy,</w:t>
      </w:r>
    </w:p>
    <w:p w:rsidR="00910580" w:rsidRPr="0019798A" w:rsidRDefault="00910580" w:rsidP="00282AF5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kontrola do stosowania wymagań edukacyjnych do możliwości</w:t>
      </w:r>
      <w:r w:rsidR="00657527" w:rsidRPr="0019798A">
        <w:rPr>
          <w:rFonts w:ascii="Arial" w:hAnsi="Arial" w:cs="Arial"/>
          <w:szCs w:val="24"/>
        </w:rPr>
        <w:t xml:space="preserve"> </w:t>
      </w:r>
      <w:r w:rsidRPr="0019798A">
        <w:rPr>
          <w:rFonts w:ascii="Arial" w:hAnsi="Arial" w:cs="Arial"/>
          <w:szCs w:val="24"/>
        </w:rPr>
        <w:t>i potrzeb uczniów ze specjalnymi potrzebami edukacyjnymi,</w:t>
      </w:r>
    </w:p>
    <w:p w:rsidR="00910580" w:rsidRPr="0019798A" w:rsidRDefault="00910580" w:rsidP="00282AF5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działania nauczycieli w zakresie indywidualizacji pracy z uczniami (planowanie, realizacja, analiza, wnioskowanie, modyfikacja),</w:t>
      </w:r>
    </w:p>
    <w:p w:rsidR="00910580" w:rsidRPr="0019798A" w:rsidRDefault="00910580" w:rsidP="00282AF5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zwiększenie współpracy z rodzicami ukierunkowanej na uświadamianiu skutków nieobecności dziecka w szkole oraz brak współpracy w działaniach motywujących uczniów do nauki.</w:t>
      </w:r>
    </w:p>
    <w:p w:rsidR="00910580" w:rsidRPr="0019798A" w:rsidRDefault="00910580" w:rsidP="00282AF5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Większa promocja szkoły w środowisku lokalnym.</w:t>
      </w:r>
    </w:p>
    <w:p w:rsidR="00125863" w:rsidRPr="0019798A" w:rsidRDefault="00125863" w:rsidP="00125863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Poprawa wyników egzaminu ósmoklasisty szczególnie w zakresie j. polskiego.</w:t>
      </w:r>
    </w:p>
    <w:p w:rsidR="000A58A3" w:rsidRPr="0019798A" w:rsidRDefault="00125863" w:rsidP="00125863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Organizacja doskonalenia zawodowego nauczycieli. </w:t>
      </w:r>
    </w:p>
    <w:p w:rsidR="00282AF5" w:rsidRPr="0019798A" w:rsidRDefault="00282AF5" w:rsidP="00282AF5">
      <w:pPr>
        <w:pStyle w:val="Akapitzlist"/>
        <w:spacing w:line="276" w:lineRule="auto"/>
        <w:ind w:left="644"/>
        <w:rPr>
          <w:rFonts w:ascii="Arial" w:hAnsi="Arial" w:cs="Arial"/>
          <w:szCs w:val="24"/>
        </w:rPr>
      </w:pPr>
    </w:p>
    <w:p w:rsidR="00910580" w:rsidRPr="0019798A" w:rsidRDefault="00910580" w:rsidP="00910580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b/>
          <w:szCs w:val="24"/>
        </w:rPr>
        <w:t>Nadzór pedagogiczn</w:t>
      </w:r>
      <w:r w:rsidR="00125863" w:rsidRPr="0019798A">
        <w:rPr>
          <w:rFonts w:ascii="Arial" w:hAnsi="Arial" w:cs="Arial"/>
          <w:b/>
          <w:szCs w:val="24"/>
        </w:rPr>
        <w:t>y dyrektora w roku szkolnym 2024/2025</w:t>
      </w:r>
      <w:r w:rsidRPr="0019798A">
        <w:rPr>
          <w:rFonts w:ascii="Arial" w:hAnsi="Arial" w:cs="Arial"/>
          <w:b/>
          <w:szCs w:val="24"/>
        </w:rPr>
        <w:t xml:space="preserve"> miał </w:t>
      </w:r>
      <w:r w:rsidR="00282AF5" w:rsidRPr="0019798A">
        <w:rPr>
          <w:rFonts w:ascii="Arial" w:hAnsi="Arial" w:cs="Arial"/>
          <w:b/>
          <w:szCs w:val="24"/>
        </w:rPr>
        <w:t xml:space="preserve">                      </w:t>
      </w:r>
      <w:r w:rsidRPr="0019798A">
        <w:rPr>
          <w:rFonts w:ascii="Arial" w:hAnsi="Arial" w:cs="Arial"/>
          <w:b/>
          <w:szCs w:val="24"/>
        </w:rPr>
        <w:t>na celu ocenę:</w:t>
      </w:r>
      <w:r w:rsidRPr="0019798A">
        <w:rPr>
          <w:rFonts w:ascii="Arial" w:hAnsi="Arial" w:cs="Arial"/>
          <w:szCs w:val="24"/>
        </w:rPr>
        <w:t xml:space="preserve"> </w:t>
      </w:r>
    </w:p>
    <w:p w:rsidR="00910580" w:rsidRPr="0019798A" w:rsidRDefault="00125863" w:rsidP="00910580">
      <w:pPr>
        <w:pStyle w:val="Akapitzlist"/>
        <w:numPr>
          <w:ilvl w:val="0"/>
          <w:numId w:val="9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Z</w:t>
      </w:r>
      <w:r w:rsidR="00910580" w:rsidRPr="0019798A">
        <w:rPr>
          <w:rFonts w:ascii="Arial" w:hAnsi="Arial" w:cs="Arial"/>
          <w:szCs w:val="24"/>
        </w:rPr>
        <w:t xml:space="preserve">asad prowadzenia dokumentacji przebiegu nauczania, w tym dzienników lekcji, dzienników innych zajęć, dzienników prowadzonych </w:t>
      </w:r>
      <w:r w:rsidRPr="0019798A">
        <w:rPr>
          <w:rFonts w:ascii="Arial" w:hAnsi="Arial" w:cs="Arial"/>
          <w:szCs w:val="24"/>
        </w:rPr>
        <w:t xml:space="preserve">przez specjalistów, pedagoga szkolnego, wychowawcę świetlicy, </w:t>
      </w:r>
      <w:r w:rsidR="00910580" w:rsidRPr="0019798A">
        <w:rPr>
          <w:rFonts w:ascii="Arial" w:hAnsi="Arial" w:cs="Arial"/>
          <w:szCs w:val="24"/>
        </w:rPr>
        <w:t>dokumentacji współpracy nauczycieli z rodzicami ukierunkowanej na jakość i dostępność wparcia udzielanego dzieciom we ws</w:t>
      </w:r>
      <w:r w:rsidRPr="0019798A">
        <w:rPr>
          <w:rFonts w:ascii="Arial" w:hAnsi="Arial" w:cs="Arial"/>
          <w:szCs w:val="24"/>
        </w:rPr>
        <w:t>półpracy z pedagogiem</w:t>
      </w:r>
      <w:r w:rsidR="00910580" w:rsidRPr="0019798A">
        <w:rPr>
          <w:rFonts w:ascii="Arial" w:hAnsi="Arial" w:cs="Arial"/>
          <w:szCs w:val="24"/>
        </w:rPr>
        <w:t>, dokumentacji pomocy psychologiczno-pedagogicznej dla dzieci na podstawie opinii i orzeczeń poradni (bieżąca i końcowa ocena skuteczności podjętych przez szkołę działań pomocowych),</w:t>
      </w:r>
    </w:p>
    <w:p w:rsidR="00282AF5" w:rsidRPr="0019798A" w:rsidRDefault="00282AF5" w:rsidP="00282AF5">
      <w:pPr>
        <w:pStyle w:val="Akapitzlist"/>
        <w:ind w:left="360"/>
        <w:rPr>
          <w:rFonts w:ascii="Arial" w:hAnsi="Arial" w:cs="Arial"/>
          <w:szCs w:val="24"/>
        </w:rPr>
      </w:pPr>
    </w:p>
    <w:p w:rsidR="00125863" w:rsidRPr="0019798A" w:rsidRDefault="00125863" w:rsidP="00125863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O</w:t>
      </w:r>
      <w:r w:rsidR="00910580" w:rsidRPr="0019798A">
        <w:rPr>
          <w:rFonts w:ascii="Arial" w:hAnsi="Arial" w:cs="Arial"/>
          <w:szCs w:val="24"/>
        </w:rPr>
        <w:t>rganizowania i przebiegu realizacji plan</w:t>
      </w:r>
      <w:r w:rsidRPr="0019798A">
        <w:rPr>
          <w:rFonts w:ascii="Arial" w:hAnsi="Arial" w:cs="Arial"/>
          <w:szCs w:val="24"/>
        </w:rPr>
        <w:t>ów pracy nauczycieli wychowawców,</w:t>
      </w:r>
    </w:p>
    <w:p w:rsidR="00125863" w:rsidRPr="0019798A" w:rsidRDefault="00125863" w:rsidP="00125863">
      <w:pPr>
        <w:spacing w:after="0"/>
        <w:rPr>
          <w:rFonts w:ascii="Arial" w:hAnsi="Arial" w:cs="Arial"/>
          <w:szCs w:val="24"/>
        </w:rPr>
      </w:pPr>
    </w:p>
    <w:p w:rsidR="00125863" w:rsidRPr="0019798A" w:rsidRDefault="00125863" w:rsidP="00910580">
      <w:pPr>
        <w:pStyle w:val="Akapitzlist"/>
        <w:numPr>
          <w:ilvl w:val="0"/>
          <w:numId w:val="9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Z</w:t>
      </w:r>
      <w:r w:rsidR="00910580" w:rsidRPr="0019798A">
        <w:rPr>
          <w:rFonts w:ascii="Arial" w:hAnsi="Arial" w:cs="Arial"/>
          <w:szCs w:val="24"/>
        </w:rPr>
        <w:t>godności z przepisami prawa zwiększenia dostępności i jakości wsparcia udzielanego dzieciom przez nauczycieli specjalistów</w:t>
      </w:r>
      <w:r w:rsidRPr="0019798A">
        <w:rPr>
          <w:rFonts w:ascii="Arial" w:hAnsi="Arial" w:cs="Arial"/>
          <w:szCs w:val="24"/>
        </w:rPr>
        <w:t>,</w:t>
      </w:r>
    </w:p>
    <w:p w:rsidR="00125863" w:rsidRPr="0019798A" w:rsidRDefault="00125863" w:rsidP="00125863">
      <w:pPr>
        <w:pStyle w:val="Akapitzlist"/>
        <w:rPr>
          <w:rFonts w:ascii="Arial" w:hAnsi="Arial" w:cs="Arial"/>
          <w:szCs w:val="24"/>
        </w:rPr>
      </w:pPr>
    </w:p>
    <w:p w:rsidR="00910580" w:rsidRPr="0019798A" w:rsidRDefault="00125863" w:rsidP="00910580">
      <w:pPr>
        <w:pStyle w:val="Akapitzlist"/>
        <w:numPr>
          <w:ilvl w:val="0"/>
          <w:numId w:val="9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R</w:t>
      </w:r>
      <w:r w:rsidR="00910580" w:rsidRPr="0019798A">
        <w:rPr>
          <w:rFonts w:ascii="Arial" w:hAnsi="Arial" w:cs="Arial"/>
          <w:szCs w:val="24"/>
        </w:rPr>
        <w:t>ealizacji statutowych zadań szkoły w zakresie zapewniania uczniom bezpiecznych warunków edukacji, wychowania i opieki,</w:t>
      </w:r>
    </w:p>
    <w:p w:rsidR="00282AF5" w:rsidRPr="0019798A" w:rsidRDefault="00282AF5" w:rsidP="00282AF5">
      <w:pPr>
        <w:pStyle w:val="Akapitzlist"/>
        <w:ind w:left="360"/>
        <w:rPr>
          <w:rFonts w:ascii="Arial" w:hAnsi="Arial" w:cs="Arial"/>
          <w:szCs w:val="24"/>
        </w:rPr>
      </w:pPr>
    </w:p>
    <w:p w:rsidR="00910580" w:rsidRPr="0019798A" w:rsidRDefault="00125863" w:rsidP="00910580">
      <w:pPr>
        <w:pStyle w:val="Akapitzlist"/>
        <w:numPr>
          <w:ilvl w:val="0"/>
          <w:numId w:val="9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</w:t>
      </w:r>
      <w:r w:rsidR="00910580" w:rsidRPr="0019798A">
        <w:rPr>
          <w:rFonts w:ascii="Arial" w:hAnsi="Arial" w:cs="Arial"/>
          <w:szCs w:val="24"/>
        </w:rPr>
        <w:t xml:space="preserve">rzebiegu procesu dydaktycznego, opiekuńczego i wychowania </w:t>
      </w:r>
      <w:r w:rsidR="00657527" w:rsidRPr="0019798A">
        <w:rPr>
          <w:rFonts w:ascii="Arial" w:hAnsi="Arial" w:cs="Arial"/>
          <w:szCs w:val="24"/>
        </w:rPr>
        <w:t xml:space="preserve"> </w:t>
      </w:r>
      <w:r w:rsidR="00910580" w:rsidRPr="0019798A">
        <w:rPr>
          <w:rFonts w:ascii="Arial" w:hAnsi="Arial" w:cs="Arial"/>
          <w:szCs w:val="24"/>
        </w:rPr>
        <w:t xml:space="preserve">w szkole, który sprzyja osiąganiu sukcesów każdemu uczniowi, stosownie do jego możliwości </w:t>
      </w:r>
      <w:r w:rsidR="0019798A">
        <w:rPr>
          <w:rFonts w:ascii="Arial" w:hAnsi="Arial" w:cs="Arial"/>
          <w:szCs w:val="24"/>
        </w:rPr>
        <w:t xml:space="preserve">                </w:t>
      </w:r>
      <w:r w:rsidR="00910580" w:rsidRPr="0019798A">
        <w:rPr>
          <w:rFonts w:ascii="Arial" w:hAnsi="Arial" w:cs="Arial"/>
          <w:szCs w:val="24"/>
        </w:rPr>
        <w:t xml:space="preserve">i potrzeb, w szczególności w zakresie: </w:t>
      </w:r>
    </w:p>
    <w:p w:rsidR="00803A0B" w:rsidRPr="0019798A" w:rsidRDefault="00910580" w:rsidP="00910580">
      <w:pPr>
        <w:pStyle w:val="Akapitzlist"/>
        <w:numPr>
          <w:ilvl w:val="1"/>
          <w:numId w:val="1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przestrzegania zasad – ocenianie ucznia jest zgodne z zaleceniami z opinii PPP,</w:t>
      </w:r>
    </w:p>
    <w:p w:rsidR="00125863" w:rsidRPr="0019798A" w:rsidRDefault="00910580" w:rsidP="00910580">
      <w:pPr>
        <w:pStyle w:val="Akapitzlist"/>
        <w:numPr>
          <w:ilvl w:val="1"/>
          <w:numId w:val="1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organizowania i przebiegu realizacji planów pracy nauczycieli wychowania fizycznego (atrakcyjności podejmowanych przez nauczycieli działań w zakresie zachęcania i wspierania rozwoju aktywności fizycznej uczniów), </w:t>
      </w:r>
    </w:p>
    <w:p w:rsidR="00803A0B" w:rsidRPr="0019798A" w:rsidRDefault="00910580" w:rsidP="00910580">
      <w:pPr>
        <w:pStyle w:val="Akapitzlist"/>
        <w:numPr>
          <w:ilvl w:val="1"/>
          <w:numId w:val="1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wsparcia organizowanego dla uczniów i rodzin,</w:t>
      </w:r>
    </w:p>
    <w:p w:rsidR="00282AF5" w:rsidRPr="0019798A" w:rsidRDefault="00282AF5" w:rsidP="00282AF5">
      <w:pPr>
        <w:pStyle w:val="Akapitzlist"/>
        <w:ind w:left="644"/>
        <w:rPr>
          <w:rFonts w:ascii="Arial" w:hAnsi="Arial" w:cs="Arial"/>
          <w:szCs w:val="24"/>
        </w:rPr>
      </w:pPr>
    </w:p>
    <w:p w:rsidR="00803A0B" w:rsidRPr="0019798A" w:rsidRDefault="00910580" w:rsidP="00803A0B">
      <w:pPr>
        <w:pStyle w:val="Akapitzlist"/>
        <w:numPr>
          <w:ilvl w:val="0"/>
          <w:numId w:val="9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efektów działalności dydaktycznej, wychowawczej i opiekuńczej oraz innej działalności statutowej szkoły, w szczególności w obszarach dotyczących: </w:t>
      </w:r>
    </w:p>
    <w:p w:rsidR="00803A0B" w:rsidRPr="0019798A" w:rsidRDefault="00910580" w:rsidP="00803A0B">
      <w:pPr>
        <w:pStyle w:val="Akapitzlist"/>
        <w:numPr>
          <w:ilvl w:val="1"/>
          <w:numId w:val="1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organizowanej pomocy psychologiczno-pedagogicznej kształcenia specjalnego oraz dla uczniów na podstawie opinii poradni – uczestnictwa ucznia w zajęciach pomocy PP</w:t>
      </w:r>
      <w:r w:rsidR="00125863" w:rsidRPr="0019798A">
        <w:rPr>
          <w:rFonts w:ascii="Arial" w:hAnsi="Arial" w:cs="Arial"/>
          <w:szCs w:val="24"/>
        </w:rPr>
        <w:t>P</w:t>
      </w:r>
      <w:r w:rsidRPr="0019798A">
        <w:rPr>
          <w:rFonts w:ascii="Arial" w:hAnsi="Arial" w:cs="Arial"/>
          <w:szCs w:val="24"/>
        </w:rPr>
        <w:t xml:space="preserve"> i zgodności oceniania z zaleceniami z opinii PPP, </w:t>
      </w:r>
      <w:r w:rsidR="00803A0B" w:rsidRPr="0019798A">
        <w:rPr>
          <w:rFonts w:ascii="Arial" w:hAnsi="Arial" w:cs="Arial"/>
          <w:szCs w:val="24"/>
        </w:rPr>
        <w:t xml:space="preserve">    </w:t>
      </w:r>
    </w:p>
    <w:p w:rsidR="00803A0B" w:rsidRPr="0019798A" w:rsidRDefault="00910580" w:rsidP="00803A0B">
      <w:pPr>
        <w:pStyle w:val="Akapitzlist"/>
        <w:numPr>
          <w:ilvl w:val="1"/>
          <w:numId w:val="1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efektów kształtowania u wychowanków i uczniów stałych sprawności </w:t>
      </w:r>
      <w:r w:rsidR="00803A0B" w:rsidRPr="0019798A">
        <w:rPr>
          <w:rFonts w:ascii="Arial" w:hAnsi="Arial" w:cs="Arial"/>
          <w:szCs w:val="24"/>
        </w:rPr>
        <w:t xml:space="preserve">                      </w:t>
      </w:r>
      <w:r w:rsidRPr="0019798A">
        <w:rPr>
          <w:rFonts w:ascii="Arial" w:hAnsi="Arial" w:cs="Arial"/>
          <w:szCs w:val="24"/>
        </w:rPr>
        <w:t>w czynieniu dobra, efektów uczestnictwa uczniów w konkursach przedmiotowych,</w:t>
      </w:r>
      <w:r w:rsidR="00125863" w:rsidRPr="0019798A">
        <w:rPr>
          <w:rFonts w:ascii="Arial" w:hAnsi="Arial" w:cs="Arial"/>
          <w:szCs w:val="24"/>
        </w:rPr>
        <w:t xml:space="preserve"> KO, innych,</w:t>
      </w:r>
    </w:p>
    <w:p w:rsidR="00803A0B" w:rsidRPr="0019798A" w:rsidRDefault="00910580" w:rsidP="00803A0B">
      <w:pPr>
        <w:pStyle w:val="Akapitzlist"/>
        <w:numPr>
          <w:ilvl w:val="1"/>
          <w:numId w:val="1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umiejętności bezpiecznego poruszania się w sieci przez wspieranie rozwoju umiejętności cyfrowych uczniów i nauczycieli, poprawnego metodycznie wykorzystywania przez nauczycieli narzędzi i materiałów dostępnych w sieci, </w:t>
      </w:r>
      <w:r w:rsidR="0019798A">
        <w:rPr>
          <w:rFonts w:ascii="Arial" w:hAnsi="Arial" w:cs="Arial"/>
          <w:szCs w:val="24"/>
        </w:rPr>
        <w:t xml:space="preserve">               </w:t>
      </w:r>
      <w:r w:rsidRPr="0019798A">
        <w:rPr>
          <w:rFonts w:ascii="Arial" w:hAnsi="Arial" w:cs="Arial"/>
          <w:szCs w:val="24"/>
        </w:rPr>
        <w:t xml:space="preserve">w szczególności opartych na sztucznej inteligencji, </w:t>
      </w:r>
    </w:p>
    <w:p w:rsidR="00282AF5" w:rsidRPr="0019798A" w:rsidRDefault="00282AF5" w:rsidP="00282AF5">
      <w:pPr>
        <w:pStyle w:val="Akapitzlist"/>
        <w:ind w:left="502"/>
        <w:rPr>
          <w:rFonts w:ascii="Arial" w:hAnsi="Arial" w:cs="Arial"/>
          <w:szCs w:val="24"/>
        </w:rPr>
      </w:pPr>
    </w:p>
    <w:p w:rsidR="00803A0B" w:rsidRDefault="00910580" w:rsidP="0019798A">
      <w:pPr>
        <w:pStyle w:val="Akapitzlist"/>
        <w:numPr>
          <w:ilvl w:val="0"/>
          <w:numId w:val="9"/>
        </w:numPr>
        <w:spacing w:before="24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podejmowanych działań związanych ze wspomaganiem nauczycieli </w:t>
      </w:r>
      <w:r w:rsidR="00803A0B" w:rsidRPr="0019798A">
        <w:rPr>
          <w:rFonts w:ascii="Arial" w:hAnsi="Arial" w:cs="Arial"/>
          <w:szCs w:val="24"/>
        </w:rPr>
        <w:t xml:space="preserve">                        </w:t>
      </w:r>
      <w:r w:rsidRPr="0019798A">
        <w:rPr>
          <w:rFonts w:ascii="Arial" w:hAnsi="Arial" w:cs="Arial"/>
          <w:szCs w:val="24"/>
        </w:rPr>
        <w:t xml:space="preserve">w różnorodnych formach doskonalenia po uprzednim zdiagnozowaniu potrzeb </w:t>
      </w:r>
      <w:r w:rsidR="0019798A">
        <w:rPr>
          <w:rFonts w:ascii="Arial" w:hAnsi="Arial" w:cs="Arial"/>
          <w:szCs w:val="24"/>
        </w:rPr>
        <w:t xml:space="preserve">             </w:t>
      </w:r>
      <w:r w:rsidRPr="0019798A">
        <w:rPr>
          <w:rFonts w:ascii="Arial" w:hAnsi="Arial" w:cs="Arial"/>
          <w:szCs w:val="24"/>
        </w:rPr>
        <w:t xml:space="preserve">w wykonywaniu ich zadań w zakresie działalności wychowawczej, dydaktycznej </w:t>
      </w:r>
      <w:r w:rsidR="0019798A">
        <w:rPr>
          <w:rFonts w:ascii="Arial" w:hAnsi="Arial" w:cs="Arial"/>
          <w:szCs w:val="24"/>
        </w:rPr>
        <w:t xml:space="preserve">             </w:t>
      </w:r>
      <w:r w:rsidRPr="0019798A">
        <w:rPr>
          <w:rFonts w:ascii="Arial" w:hAnsi="Arial" w:cs="Arial"/>
          <w:szCs w:val="24"/>
        </w:rPr>
        <w:t xml:space="preserve">i opiekuńczej oraz innej działalności statutowej szkoły, w szczególności działań związanych z doskonaleniem umiejętności nauczycieli w obszarach: </w:t>
      </w:r>
    </w:p>
    <w:p w:rsidR="0019798A" w:rsidRPr="0019798A" w:rsidRDefault="0019798A" w:rsidP="0019798A">
      <w:pPr>
        <w:pStyle w:val="Akapitzlist"/>
        <w:spacing w:before="240"/>
        <w:ind w:left="360"/>
        <w:rPr>
          <w:rFonts w:ascii="Arial" w:hAnsi="Arial" w:cs="Arial"/>
          <w:szCs w:val="24"/>
        </w:rPr>
      </w:pPr>
    </w:p>
    <w:p w:rsidR="00803A0B" w:rsidRPr="0019798A" w:rsidRDefault="00910580" w:rsidP="00803A0B">
      <w:pPr>
        <w:pStyle w:val="Akapitzlist"/>
        <w:numPr>
          <w:ilvl w:val="0"/>
          <w:numId w:val="14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rozwijania aktywności fizycznej uczniów w różnych formach i zapewnienia uczniom bezpieczeństwa podczas zajęć i zabaw rozwij</w:t>
      </w:r>
      <w:r w:rsidR="00803A0B" w:rsidRPr="0019798A">
        <w:rPr>
          <w:rFonts w:ascii="Arial" w:hAnsi="Arial" w:cs="Arial"/>
          <w:szCs w:val="24"/>
        </w:rPr>
        <w:t>ających ich aktywność fizyczną,</w:t>
      </w:r>
    </w:p>
    <w:p w:rsidR="00803A0B" w:rsidRPr="0019798A" w:rsidRDefault="00910580" w:rsidP="00803A0B">
      <w:pPr>
        <w:pStyle w:val="Akapitzlist"/>
        <w:numPr>
          <w:ilvl w:val="0"/>
          <w:numId w:val="14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pracy z uczniami o specjalnych potrzebach edukacyjnych oraz </w:t>
      </w:r>
      <w:r w:rsidR="00657527" w:rsidRPr="0019798A">
        <w:rPr>
          <w:rFonts w:ascii="Arial" w:hAnsi="Arial" w:cs="Arial"/>
          <w:szCs w:val="24"/>
        </w:rPr>
        <w:t xml:space="preserve">                            </w:t>
      </w:r>
      <w:r w:rsidRPr="0019798A">
        <w:rPr>
          <w:rFonts w:ascii="Arial" w:hAnsi="Arial" w:cs="Arial"/>
          <w:szCs w:val="24"/>
        </w:rPr>
        <w:t>z uczniami z doświadczeniem migracyjnym,</w:t>
      </w:r>
    </w:p>
    <w:p w:rsidR="00803A0B" w:rsidRPr="0019798A" w:rsidRDefault="00910580" w:rsidP="00803A0B">
      <w:pPr>
        <w:pStyle w:val="Akapitzlist"/>
        <w:numPr>
          <w:ilvl w:val="0"/>
          <w:numId w:val="14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rozwoju umiejętności cyfrowych nauczycieli, poprawnego metodycznie wykorzystywania przez nauczycieli narzędzi i materiałów dostępnych w sieci, </w:t>
      </w:r>
    </w:p>
    <w:p w:rsidR="00910580" w:rsidRPr="0019798A" w:rsidRDefault="00910580" w:rsidP="00803A0B">
      <w:pPr>
        <w:pStyle w:val="Akapitzlist"/>
        <w:numPr>
          <w:ilvl w:val="0"/>
          <w:numId w:val="14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organizowania wewnątrzszkolnej pomocy w kształtowaniu u uczniów stałych sprawności w czynieniu dobra,</w:t>
      </w:r>
    </w:p>
    <w:p w:rsidR="00803A0B" w:rsidRPr="0019798A" w:rsidRDefault="00803A0B" w:rsidP="00803A0B">
      <w:pPr>
        <w:pStyle w:val="Akapitzlist"/>
        <w:numPr>
          <w:ilvl w:val="0"/>
          <w:numId w:val="14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związanych z warunkami i sposobem oceniania wewnątrzszkolnego, </w:t>
      </w:r>
    </w:p>
    <w:p w:rsidR="00803A0B" w:rsidRPr="0019798A" w:rsidRDefault="00803A0B" w:rsidP="00803A0B">
      <w:pPr>
        <w:pStyle w:val="Akapitzlist"/>
        <w:ind w:left="502"/>
        <w:rPr>
          <w:rFonts w:ascii="Arial" w:hAnsi="Arial" w:cs="Arial"/>
          <w:szCs w:val="24"/>
        </w:rPr>
      </w:pPr>
    </w:p>
    <w:p w:rsidR="00803A0B" w:rsidRPr="0019798A" w:rsidRDefault="00803A0B" w:rsidP="00803A0B">
      <w:pPr>
        <w:pStyle w:val="Akapitzlist"/>
        <w:numPr>
          <w:ilvl w:val="0"/>
          <w:numId w:val="9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lastRenderedPageBreak/>
        <w:t xml:space="preserve">stopnia realizacji kierunków polityki oświatowej państwa: </w:t>
      </w:r>
    </w:p>
    <w:p w:rsidR="0029287D" w:rsidRPr="0019798A" w:rsidRDefault="008566A2" w:rsidP="00803A0B">
      <w:pPr>
        <w:pStyle w:val="Akapitzlist"/>
        <w:numPr>
          <w:ilvl w:val="1"/>
          <w:numId w:val="1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kształtowanie zachowań służących zdrowiu, rozwijanie sprawności fizycznej i nawyku aktywności ruchowej, nauka udzielania pierwszej pomocy (1 kierunek polityki oświatowej państwa),</w:t>
      </w:r>
    </w:p>
    <w:p w:rsidR="008566A2" w:rsidRPr="0019798A" w:rsidRDefault="008566A2" w:rsidP="00803A0B">
      <w:pPr>
        <w:pStyle w:val="Akapitzlist"/>
        <w:numPr>
          <w:ilvl w:val="1"/>
          <w:numId w:val="1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kształtowanie postaw obywatelskich, społecznych i patriotycznych działalności za region i ojczyznę, edukacja dla bezpieczeństwa (2</w:t>
      </w:r>
      <w:r w:rsidRPr="0019798A">
        <w:rPr>
          <w:rFonts w:ascii="Arial" w:hAnsi="Arial" w:cs="Arial"/>
          <w:szCs w:val="24"/>
        </w:rPr>
        <w:t xml:space="preserve"> kierunek polityki oświatowej państwa),</w:t>
      </w:r>
    </w:p>
    <w:p w:rsidR="008566A2" w:rsidRPr="0019798A" w:rsidRDefault="008566A2" w:rsidP="00803A0B">
      <w:pPr>
        <w:pStyle w:val="Akapitzlist"/>
        <w:numPr>
          <w:ilvl w:val="1"/>
          <w:numId w:val="1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wspieranie dobrostanu dzieci i młodzieży, ich zdrowia psychicznego, rozwijanie u uczniów empatii i wrażliwości na potrzeby innych , podnoszenie jakości edukacji włączającej i umiejętności pracy w zespole zróżnicowanym (3</w:t>
      </w:r>
      <w:r w:rsidRPr="0019798A">
        <w:rPr>
          <w:rFonts w:ascii="Arial" w:hAnsi="Arial" w:cs="Arial"/>
          <w:szCs w:val="24"/>
        </w:rPr>
        <w:t xml:space="preserve"> kierunek polityki oświatowej państwa),</w:t>
      </w:r>
    </w:p>
    <w:p w:rsidR="008566A2" w:rsidRPr="0019798A" w:rsidRDefault="008566A2" w:rsidP="00803A0B">
      <w:pPr>
        <w:pStyle w:val="Akapitzlist"/>
        <w:numPr>
          <w:ilvl w:val="1"/>
          <w:numId w:val="1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wspieranie rozwoju umiejętności cyfrowych uczniów i nauczycieli ze szczególnym uwzględnieniem bezpiecznego poruszania się w sieci, w szczególności opartych na sztucznej inteligencji, korzystanie z zasobów Zintegrowanej Platformy Edukacyjnej (4</w:t>
      </w:r>
      <w:r w:rsidRPr="0019798A">
        <w:rPr>
          <w:rFonts w:ascii="Arial" w:hAnsi="Arial" w:cs="Arial"/>
          <w:szCs w:val="24"/>
        </w:rPr>
        <w:t xml:space="preserve"> kierunek polityki oświatowej państwa),</w:t>
      </w:r>
    </w:p>
    <w:p w:rsidR="008566A2" w:rsidRPr="0019798A" w:rsidRDefault="008566A2" w:rsidP="00803A0B">
      <w:pPr>
        <w:pStyle w:val="Akapitzlist"/>
        <w:numPr>
          <w:ilvl w:val="1"/>
          <w:numId w:val="1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kształtowanie myślenia analitycznego poprzez interdyscyplinarne podejście do nauczania przedmiotów przyrodniczych i ścisłych oraz poprzez pogłębianie umiejętności matematycznych w kształceniu ogólnym (5</w:t>
      </w:r>
      <w:r w:rsidRPr="0019798A">
        <w:rPr>
          <w:rFonts w:ascii="Arial" w:hAnsi="Arial" w:cs="Arial"/>
          <w:szCs w:val="24"/>
        </w:rPr>
        <w:t xml:space="preserve"> kierunek polityki oświatowej państwa),</w:t>
      </w:r>
    </w:p>
    <w:p w:rsidR="008566A2" w:rsidRPr="0019798A" w:rsidRDefault="008566A2" w:rsidP="00803A0B">
      <w:pPr>
        <w:pStyle w:val="Akapitzlist"/>
        <w:numPr>
          <w:ilvl w:val="1"/>
          <w:numId w:val="1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wspieranie rozwoju umiejętności zawodowych oraz umiejętności uczenia się </w:t>
      </w:r>
      <w:r w:rsidR="00C7502E" w:rsidRPr="0019798A">
        <w:rPr>
          <w:rFonts w:ascii="Arial" w:hAnsi="Arial" w:cs="Arial"/>
          <w:szCs w:val="24"/>
        </w:rPr>
        <w:t>przez całe życie poprzez wzmacnianie współpracy szkół i placówek z pracodawcami oraz instytucjami regionalnymi (6</w:t>
      </w:r>
      <w:r w:rsidR="00C7502E" w:rsidRPr="0019798A">
        <w:rPr>
          <w:rFonts w:ascii="Arial" w:hAnsi="Arial" w:cs="Arial"/>
          <w:szCs w:val="24"/>
        </w:rPr>
        <w:t xml:space="preserve"> kierunek polityki oświatowej państwa),</w:t>
      </w:r>
    </w:p>
    <w:p w:rsidR="00C7502E" w:rsidRPr="0019798A" w:rsidRDefault="00C7502E" w:rsidP="00803A0B">
      <w:pPr>
        <w:pStyle w:val="Akapitzlist"/>
        <w:numPr>
          <w:ilvl w:val="1"/>
          <w:numId w:val="16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praca z uczniem z doświadczeniem migracyjnym, w tym w zakresie nauczania języka polskiego jako języka obcego (7</w:t>
      </w:r>
      <w:r w:rsidRPr="0019798A">
        <w:rPr>
          <w:rFonts w:ascii="Arial" w:hAnsi="Arial" w:cs="Arial"/>
          <w:szCs w:val="24"/>
        </w:rPr>
        <w:t xml:space="preserve"> kierunek polityki oświatowej pa</w:t>
      </w:r>
      <w:r w:rsidRPr="0019798A">
        <w:rPr>
          <w:rFonts w:ascii="Arial" w:hAnsi="Arial" w:cs="Arial"/>
          <w:szCs w:val="24"/>
        </w:rPr>
        <w:t>ństwa).</w:t>
      </w:r>
    </w:p>
    <w:p w:rsidR="00C7502E" w:rsidRPr="0019798A" w:rsidRDefault="00C7502E" w:rsidP="00C7502E">
      <w:pPr>
        <w:pStyle w:val="Akapitzlist"/>
        <w:numPr>
          <w:ilvl w:val="0"/>
          <w:numId w:val="9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Od stycznia 2025r. wdrażanie opracowanego Programu i Harmonogramu Poprawy Efektywności Kształcenia na II etap edukacyjny w zakresie języka polskiego w latach 2024/2027 w Szkole Podstawowej im. W. Komara</w:t>
      </w:r>
      <w:r w:rsidR="0019798A">
        <w:rPr>
          <w:rFonts w:ascii="Arial" w:hAnsi="Arial" w:cs="Arial"/>
          <w:szCs w:val="24"/>
        </w:rPr>
        <w:t xml:space="preserve">                                  </w:t>
      </w:r>
      <w:r w:rsidRPr="0019798A">
        <w:rPr>
          <w:rFonts w:ascii="Arial" w:hAnsi="Arial" w:cs="Arial"/>
          <w:szCs w:val="24"/>
        </w:rPr>
        <w:t xml:space="preserve"> i T. Ślusarskiego w Czarnogłowach.</w:t>
      </w:r>
    </w:p>
    <w:p w:rsidR="00C7502E" w:rsidRPr="0019798A" w:rsidRDefault="0019798A" w:rsidP="00C7502E">
      <w:pPr>
        <w:pStyle w:val="Akapitzlist"/>
        <w:numPr>
          <w:ilvl w:val="0"/>
          <w:numId w:val="9"/>
        </w:numPr>
        <w:spacing w:after="100" w:afterAutospacing="1"/>
        <w:ind w:left="357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7502E" w:rsidRPr="0019798A">
        <w:rPr>
          <w:rFonts w:ascii="Arial" w:hAnsi="Arial" w:cs="Arial"/>
          <w:szCs w:val="24"/>
        </w:rPr>
        <w:t>Realizacja opracowanych Standardów Ochrony Małoletnich w Szkole Podstawowej im. W. Komara i T. Ślusarskiego w Czarnogłowach.</w:t>
      </w:r>
    </w:p>
    <w:p w:rsidR="0029287D" w:rsidRPr="0019798A" w:rsidRDefault="0029287D" w:rsidP="0029287D">
      <w:pPr>
        <w:pStyle w:val="Akapitzlist"/>
        <w:ind w:left="502"/>
        <w:rPr>
          <w:rFonts w:ascii="Arial" w:hAnsi="Arial" w:cs="Arial"/>
          <w:szCs w:val="24"/>
        </w:rPr>
      </w:pPr>
    </w:p>
    <w:p w:rsidR="00282AF5" w:rsidRPr="0019798A" w:rsidRDefault="00AD024E" w:rsidP="00AD024E">
      <w:pPr>
        <w:pStyle w:val="Akapitzlist"/>
        <w:numPr>
          <w:ilvl w:val="0"/>
          <w:numId w:val="4"/>
        </w:numPr>
        <w:rPr>
          <w:rFonts w:ascii="Arial" w:hAnsi="Arial" w:cs="Arial"/>
          <w:b/>
          <w:szCs w:val="24"/>
        </w:rPr>
      </w:pPr>
      <w:r w:rsidRPr="0019798A">
        <w:rPr>
          <w:rFonts w:ascii="Arial" w:hAnsi="Arial" w:cs="Arial"/>
          <w:b/>
          <w:szCs w:val="24"/>
        </w:rPr>
        <w:t>Nadzór pedagogiczny dyrektora szkoły realizowany był w trybie działań planowanych i doraźnych.</w:t>
      </w:r>
      <w:r w:rsidR="0019798A">
        <w:rPr>
          <w:rFonts w:ascii="Arial" w:hAnsi="Arial" w:cs="Arial"/>
          <w:b/>
          <w:szCs w:val="24"/>
        </w:rPr>
        <w:t xml:space="preserve">                                                                                          </w:t>
      </w:r>
      <w:r w:rsidRPr="0019798A">
        <w:rPr>
          <w:rFonts w:ascii="Arial" w:hAnsi="Arial" w:cs="Arial"/>
          <w:b/>
          <w:szCs w:val="24"/>
        </w:rPr>
        <w:t xml:space="preserve"> </w:t>
      </w:r>
      <w:r w:rsidR="00803A0B" w:rsidRPr="0019798A">
        <w:rPr>
          <w:rFonts w:ascii="Arial" w:hAnsi="Arial" w:cs="Arial"/>
          <w:b/>
          <w:szCs w:val="24"/>
        </w:rPr>
        <w:t>Podstawowymi formami nadzoru pedagogicznego dyrektora szkoły</w:t>
      </w:r>
      <w:r w:rsidR="00125863" w:rsidRPr="0019798A">
        <w:rPr>
          <w:rFonts w:ascii="Arial" w:hAnsi="Arial" w:cs="Arial"/>
          <w:b/>
          <w:szCs w:val="24"/>
        </w:rPr>
        <w:t xml:space="preserve"> w roku szkolnym 2024/2025</w:t>
      </w:r>
      <w:r w:rsidR="00803A0B" w:rsidRPr="0019798A">
        <w:rPr>
          <w:rFonts w:ascii="Arial" w:hAnsi="Arial" w:cs="Arial"/>
          <w:b/>
          <w:szCs w:val="24"/>
        </w:rPr>
        <w:t xml:space="preserve"> były: </w:t>
      </w:r>
    </w:p>
    <w:p w:rsidR="00282AF5" w:rsidRPr="0019798A" w:rsidRDefault="00282AF5" w:rsidP="00282AF5">
      <w:pPr>
        <w:pStyle w:val="Akapitzlist"/>
        <w:ind w:left="360"/>
        <w:rPr>
          <w:rFonts w:ascii="Arial" w:hAnsi="Arial" w:cs="Arial"/>
          <w:b/>
          <w:szCs w:val="24"/>
        </w:rPr>
      </w:pPr>
    </w:p>
    <w:p w:rsidR="00282AF5" w:rsidRPr="0019798A" w:rsidRDefault="00803A0B" w:rsidP="00282AF5">
      <w:pPr>
        <w:pStyle w:val="Akapitzlist"/>
        <w:numPr>
          <w:ilvl w:val="0"/>
          <w:numId w:val="18"/>
        </w:numPr>
        <w:rPr>
          <w:rFonts w:ascii="Arial" w:hAnsi="Arial" w:cs="Arial"/>
          <w:b/>
          <w:szCs w:val="24"/>
          <w:u w:val="single"/>
        </w:rPr>
      </w:pPr>
      <w:r w:rsidRPr="0019798A">
        <w:rPr>
          <w:rFonts w:ascii="Arial" w:hAnsi="Arial" w:cs="Arial"/>
          <w:b/>
          <w:szCs w:val="24"/>
          <w:u w:val="single"/>
        </w:rPr>
        <w:t xml:space="preserve">kontrola mająca na celu: </w:t>
      </w:r>
    </w:p>
    <w:p w:rsidR="00282AF5" w:rsidRPr="0019798A" w:rsidRDefault="00803A0B" w:rsidP="00282AF5">
      <w:pPr>
        <w:pStyle w:val="Akapitzlist"/>
        <w:numPr>
          <w:ilvl w:val="1"/>
          <w:numId w:val="2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przestrzeganie przez nauczycieli przepisów prawa dotyczących działalności dydaktycznej, wychowawczej i opiekuńczej oraz innej działalności statutowej szkoły,</w:t>
      </w:r>
    </w:p>
    <w:p w:rsidR="00282AF5" w:rsidRPr="0019798A" w:rsidRDefault="00803A0B" w:rsidP="00282AF5">
      <w:pPr>
        <w:pStyle w:val="Akapitzlist"/>
        <w:numPr>
          <w:ilvl w:val="1"/>
          <w:numId w:val="2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przebieg procesów kształcenia i wychowania w szkole,</w:t>
      </w:r>
    </w:p>
    <w:p w:rsidR="00AD024E" w:rsidRPr="0019798A" w:rsidRDefault="00803A0B" w:rsidP="00AD024E">
      <w:pPr>
        <w:pStyle w:val="Akapitzlist"/>
        <w:numPr>
          <w:ilvl w:val="1"/>
          <w:numId w:val="2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efekty działalności dydaktycznej, wychowawczej i opiekuńczej oraz innej</w:t>
      </w:r>
      <w:r w:rsidR="00AD024E" w:rsidRPr="0019798A">
        <w:rPr>
          <w:rFonts w:ascii="Arial" w:hAnsi="Arial" w:cs="Arial"/>
          <w:szCs w:val="24"/>
        </w:rPr>
        <w:t xml:space="preserve"> działalności statutowej szkoły,</w:t>
      </w:r>
    </w:p>
    <w:p w:rsidR="00AD024E" w:rsidRPr="0019798A" w:rsidRDefault="00AD024E" w:rsidP="00AD024E">
      <w:pPr>
        <w:pStyle w:val="Akapitzlist"/>
        <w:numPr>
          <w:ilvl w:val="1"/>
          <w:numId w:val="2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kontrola podjętych zadań i działań związanych z realizacją </w:t>
      </w:r>
      <w:r w:rsidRPr="0019798A">
        <w:rPr>
          <w:rFonts w:ascii="Arial" w:hAnsi="Arial" w:cs="Arial"/>
          <w:szCs w:val="24"/>
        </w:rPr>
        <w:t xml:space="preserve">Programu i Harmonogramu Poprawy Efektywności Kształcenia na II etap edukacyjny </w:t>
      </w:r>
      <w:r w:rsidR="0019798A">
        <w:rPr>
          <w:rFonts w:ascii="Arial" w:hAnsi="Arial" w:cs="Arial"/>
          <w:szCs w:val="24"/>
        </w:rPr>
        <w:t xml:space="preserve">                     </w:t>
      </w:r>
      <w:r w:rsidRPr="0019798A">
        <w:rPr>
          <w:rFonts w:ascii="Arial" w:hAnsi="Arial" w:cs="Arial"/>
          <w:szCs w:val="24"/>
        </w:rPr>
        <w:t>w zakresie języka polskiego w latach 2024/2027</w:t>
      </w:r>
      <w:r w:rsidRPr="0019798A">
        <w:rPr>
          <w:rFonts w:ascii="Arial" w:hAnsi="Arial" w:cs="Arial"/>
          <w:szCs w:val="24"/>
        </w:rPr>
        <w:t xml:space="preserve"> </w:t>
      </w:r>
      <w:r w:rsidRPr="0019798A">
        <w:rPr>
          <w:rFonts w:ascii="Arial" w:hAnsi="Arial" w:cs="Arial"/>
          <w:szCs w:val="24"/>
        </w:rPr>
        <w:t>w Szkole Podstawowej</w:t>
      </w:r>
      <w:r w:rsidR="0019798A">
        <w:rPr>
          <w:rFonts w:ascii="Arial" w:hAnsi="Arial" w:cs="Arial"/>
          <w:szCs w:val="24"/>
        </w:rPr>
        <w:t xml:space="preserve">                   </w:t>
      </w:r>
      <w:r w:rsidRPr="0019798A">
        <w:rPr>
          <w:rFonts w:ascii="Arial" w:hAnsi="Arial" w:cs="Arial"/>
          <w:szCs w:val="24"/>
        </w:rPr>
        <w:t xml:space="preserve"> </w:t>
      </w:r>
      <w:r w:rsidRPr="0019798A">
        <w:rPr>
          <w:rFonts w:ascii="Arial" w:hAnsi="Arial" w:cs="Arial"/>
          <w:szCs w:val="24"/>
        </w:rPr>
        <w:lastRenderedPageBreak/>
        <w:t>im. W. Komara i T. Ślusarskiego w Czarnogłowach</w:t>
      </w:r>
      <w:r w:rsidRPr="0019798A">
        <w:rPr>
          <w:rFonts w:ascii="Arial" w:hAnsi="Arial" w:cs="Arial"/>
          <w:szCs w:val="24"/>
        </w:rPr>
        <w:t xml:space="preserve"> oraz obowiązujących </w:t>
      </w:r>
      <w:r w:rsidR="0019798A">
        <w:rPr>
          <w:rFonts w:ascii="Arial" w:hAnsi="Arial" w:cs="Arial"/>
          <w:szCs w:val="24"/>
        </w:rPr>
        <w:t xml:space="preserve">                     </w:t>
      </w:r>
      <w:r w:rsidRPr="0019798A">
        <w:rPr>
          <w:rFonts w:ascii="Arial" w:hAnsi="Arial" w:cs="Arial"/>
          <w:szCs w:val="24"/>
        </w:rPr>
        <w:t>w szkole Standardów Ochrony Małoletnich.</w:t>
      </w:r>
    </w:p>
    <w:p w:rsidR="00282AF5" w:rsidRPr="0019798A" w:rsidRDefault="00282AF5" w:rsidP="00282AF5">
      <w:pPr>
        <w:pStyle w:val="Akapitzlist"/>
        <w:ind w:left="502"/>
        <w:rPr>
          <w:rFonts w:ascii="Arial" w:hAnsi="Arial" w:cs="Arial"/>
          <w:szCs w:val="24"/>
        </w:rPr>
      </w:pPr>
    </w:p>
    <w:p w:rsidR="00282AF5" w:rsidRPr="0019798A" w:rsidRDefault="00803A0B" w:rsidP="00282AF5">
      <w:pPr>
        <w:pStyle w:val="Akapitzlist"/>
        <w:numPr>
          <w:ilvl w:val="0"/>
          <w:numId w:val="18"/>
        </w:numPr>
        <w:rPr>
          <w:rFonts w:ascii="Arial" w:hAnsi="Arial" w:cs="Arial"/>
          <w:b/>
          <w:szCs w:val="24"/>
          <w:u w:val="single"/>
        </w:rPr>
      </w:pPr>
      <w:r w:rsidRPr="0019798A">
        <w:rPr>
          <w:rFonts w:ascii="Arial" w:hAnsi="Arial" w:cs="Arial"/>
          <w:b/>
          <w:szCs w:val="24"/>
          <w:u w:val="single"/>
        </w:rPr>
        <w:t xml:space="preserve">wspomaganie mające na celu: </w:t>
      </w:r>
    </w:p>
    <w:p w:rsidR="00282AF5" w:rsidRPr="0019798A" w:rsidRDefault="00803A0B" w:rsidP="00282AF5">
      <w:pPr>
        <w:pStyle w:val="Akapitzlist"/>
        <w:numPr>
          <w:ilvl w:val="1"/>
          <w:numId w:val="2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diagnozę pracy szkoły,</w:t>
      </w:r>
    </w:p>
    <w:p w:rsidR="00282AF5" w:rsidRPr="0019798A" w:rsidRDefault="00803A0B" w:rsidP="00282AF5">
      <w:pPr>
        <w:pStyle w:val="Akapitzlist"/>
        <w:numPr>
          <w:ilvl w:val="1"/>
          <w:numId w:val="2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planowanie działań rozwojowych, w tym motywowanie nauczycieli</w:t>
      </w:r>
      <w:r w:rsidR="00227452" w:rsidRPr="0019798A">
        <w:rPr>
          <w:rFonts w:ascii="Arial" w:hAnsi="Arial" w:cs="Arial"/>
          <w:szCs w:val="24"/>
        </w:rPr>
        <w:t xml:space="preserve">                      </w:t>
      </w:r>
      <w:r w:rsidRPr="0019798A">
        <w:rPr>
          <w:rFonts w:ascii="Arial" w:hAnsi="Arial" w:cs="Arial"/>
          <w:szCs w:val="24"/>
        </w:rPr>
        <w:t xml:space="preserve"> do doskonalenia zawodowego, </w:t>
      </w:r>
    </w:p>
    <w:p w:rsidR="00282AF5" w:rsidRPr="0019798A" w:rsidRDefault="00803A0B" w:rsidP="00282AF5">
      <w:pPr>
        <w:pStyle w:val="Akapitzlist"/>
        <w:numPr>
          <w:ilvl w:val="1"/>
          <w:numId w:val="2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prowadzenie działań rozwojowych, w tym organizowanie szkoleń</w:t>
      </w:r>
      <w:r w:rsidR="00657527" w:rsidRPr="0019798A">
        <w:rPr>
          <w:rFonts w:ascii="Arial" w:hAnsi="Arial" w:cs="Arial"/>
          <w:szCs w:val="24"/>
        </w:rPr>
        <w:t xml:space="preserve">  </w:t>
      </w:r>
      <w:r w:rsidRPr="0019798A">
        <w:rPr>
          <w:rFonts w:ascii="Arial" w:hAnsi="Arial" w:cs="Arial"/>
          <w:szCs w:val="24"/>
        </w:rPr>
        <w:t xml:space="preserve">i narad. </w:t>
      </w:r>
    </w:p>
    <w:p w:rsidR="0029287D" w:rsidRPr="0019798A" w:rsidRDefault="0029287D" w:rsidP="00282AF5">
      <w:pPr>
        <w:pStyle w:val="Akapitzlist"/>
        <w:numPr>
          <w:ilvl w:val="1"/>
          <w:numId w:val="2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pomoc w rozwiązywaniu bieżących problemów podczas indywidualnych rozmów z nauczycielami,</w:t>
      </w:r>
    </w:p>
    <w:p w:rsidR="0029287D" w:rsidRPr="0019798A" w:rsidRDefault="0029287D" w:rsidP="00282AF5">
      <w:pPr>
        <w:pStyle w:val="Akapitzlist"/>
        <w:numPr>
          <w:ilvl w:val="1"/>
          <w:numId w:val="2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informacje o nowościach wydawniczych,</w:t>
      </w:r>
    </w:p>
    <w:p w:rsidR="00282AF5" w:rsidRPr="0019798A" w:rsidRDefault="008650D7" w:rsidP="00282AF5">
      <w:pPr>
        <w:pStyle w:val="Akapitzlist"/>
        <w:numPr>
          <w:ilvl w:val="1"/>
          <w:numId w:val="2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inspirowanie nauczycieli do wprowadzania innowacyjnych rozwiązań </w:t>
      </w:r>
      <w:r w:rsidR="00227452" w:rsidRPr="0019798A">
        <w:rPr>
          <w:rFonts w:ascii="Arial" w:hAnsi="Arial" w:cs="Arial"/>
          <w:szCs w:val="24"/>
        </w:rPr>
        <w:t xml:space="preserve">                  </w:t>
      </w:r>
      <w:r w:rsidRPr="0019798A">
        <w:rPr>
          <w:rFonts w:ascii="Arial" w:hAnsi="Arial" w:cs="Arial"/>
          <w:szCs w:val="24"/>
        </w:rPr>
        <w:t>w pracy dydaktycz</w:t>
      </w:r>
      <w:r w:rsidR="00AD024E" w:rsidRPr="0019798A">
        <w:rPr>
          <w:rFonts w:ascii="Arial" w:hAnsi="Arial" w:cs="Arial"/>
          <w:szCs w:val="24"/>
        </w:rPr>
        <w:t>nej, opiekuńczej i wychowawczej,</w:t>
      </w:r>
    </w:p>
    <w:p w:rsidR="00AD024E" w:rsidRPr="0019798A" w:rsidRDefault="00AD024E" w:rsidP="00282AF5">
      <w:pPr>
        <w:pStyle w:val="Akapitzlist"/>
        <w:numPr>
          <w:ilvl w:val="1"/>
          <w:numId w:val="22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pomoc w racach zespołów przedmiotowych i zespołu do spraw wychowawczych oraz PPP.</w:t>
      </w:r>
    </w:p>
    <w:p w:rsidR="00AD024E" w:rsidRPr="0019798A" w:rsidRDefault="00AD024E" w:rsidP="00AD024E">
      <w:pPr>
        <w:pStyle w:val="Akapitzlist"/>
        <w:ind w:left="502"/>
        <w:rPr>
          <w:rFonts w:ascii="Arial" w:hAnsi="Arial" w:cs="Arial"/>
          <w:szCs w:val="24"/>
        </w:rPr>
      </w:pPr>
    </w:p>
    <w:p w:rsidR="00DF59B0" w:rsidRPr="0019798A" w:rsidRDefault="00BE3E15" w:rsidP="00BE3E15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b/>
          <w:szCs w:val="24"/>
        </w:rPr>
        <w:t xml:space="preserve">W roku szkolnym 2024/2025 odbyły się szkolenia dla nauczycieli: </w:t>
      </w:r>
      <w:r w:rsidRPr="0019798A">
        <w:rPr>
          <w:rFonts w:ascii="Arial" w:hAnsi="Arial" w:cs="Arial"/>
          <w:szCs w:val="24"/>
        </w:rPr>
        <w:t>wewnętrzne – 5, zewnętrzne –</w:t>
      </w:r>
      <w:r w:rsidR="001D0F0E">
        <w:rPr>
          <w:rFonts w:ascii="Arial" w:hAnsi="Arial" w:cs="Arial"/>
          <w:szCs w:val="24"/>
        </w:rPr>
        <w:t xml:space="preserve"> 9</w:t>
      </w:r>
      <w:r w:rsidRPr="0019798A">
        <w:rPr>
          <w:rFonts w:ascii="Arial" w:hAnsi="Arial" w:cs="Arial"/>
          <w:szCs w:val="24"/>
        </w:rPr>
        <w:t>, warsztatowe – 3 oraz indywidualne formy doskonalenia.</w:t>
      </w:r>
    </w:p>
    <w:p w:rsidR="00BE3E15" w:rsidRPr="0019798A" w:rsidRDefault="00BE3E15" w:rsidP="0019798A">
      <w:p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Tematyka szkoleń wewnętrznych dla całej rady pedagogicznej to: </w:t>
      </w:r>
    </w:p>
    <w:p w:rsidR="00BE3E15" w:rsidRPr="0019798A" w:rsidRDefault="00BE3E15" w:rsidP="00BE3E15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Jak diagnozować potrzeby szkoły i nauczycieli w zakresie doskonalenia zawodowego</w:t>
      </w:r>
    </w:p>
    <w:p w:rsidR="00BE3E15" w:rsidRPr="0019798A" w:rsidRDefault="00BE3E15" w:rsidP="00BE3E15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Analiza i omawianie kierunkó</w:t>
      </w:r>
      <w:bookmarkStart w:id="0" w:name="_GoBack"/>
      <w:bookmarkEnd w:id="0"/>
      <w:r w:rsidRPr="0019798A">
        <w:rPr>
          <w:rFonts w:ascii="Arial" w:hAnsi="Arial" w:cs="Arial"/>
          <w:szCs w:val="24"/>
        </w:rPr>
        <w:t>w polityki oświatowej państwa na rok szkolny 2024/2025.</w:t>
      </w:r>
    </w:p>
    <w:p w:rsidR="00BE3E15" w:rsidRPr="0019798A" w:rsidRDefault="00BE3E15" w:rsidP="00BE3E15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Upowszechnianie dobrych praktyk – spotkania nauczycieli, zajęcia otwarte.</w:t>
      </w:r>
    </w:p>
    <w:p w:rsidR="00BE3E15" w:rsidRPr="0019798A" w:rsidRDefault="00BE3E15" w:rsidP="00BE3E15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Promowanie ciekawych, atrakcyjnych  rozwiązań w pracy z uczniem o specjalnych potrzebach edukacyjnych.</w:t>
      </w:r>
    </w:p>
    <w:p w:rsidR="00BE3E15" w:rsidRDefault="0002041D" w:rsidP="00BE3E15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Dzielenie się wiedzą i umiejętnościami, wprowadzaniem nowatorskich rozwiązań w realizacji zaplanowanych zadań i działań w Programie i Harmonogramie</w:t>
      </w:r>
      <w:r w:rsidRPr="0019798A">
        <w:rPr>
          <w:rFonts w:ascii="Arial" w:hAnsi="Arial" w:cs="Arial"/>
          <w:szCs w:val="24"/>
        </w:rPr>
        <w:t xml:space="preserve"> Poprawy Efektywności Kształcenia na II etap edukacyjny w zakresie języka polskiego w latach 2024/2027 w Szkole Podstawowej im. W. Komara</w:t>
      </w:r>
      <w:r w:rsidR="0019798A">
        <w:rPr>
          <w:rFonts w:ascii="Arial" w:hAnsi="Arial" w:cs="Arial"/>
          <w:szCs w:val="24"/>
        </w:rPr>
        <w:t xml:space="preserve">                              </w:t>
      </w:r>
      <w:r w:rsidRPr="0019798A">
        <w:rPr>
          <w:rFonts w:ascii="Arial" w:hAnsi="Arial" w:cs="Arial"/>
          <w:szCs w:val="24"/>
        </w:rPr>
        <w:t xml:space="preserve"> i T. Ślusarskiego w Czarnogłowach</w:t>
      </w:r>
      <w:r w:rsidR="009C145C">
        <w:rPr>
          <w:rFonts w:ascii="Arial" w:hAnsi="Arial" w:cs="Arial"/>
          <w:szCs w:val="24"/>
        </w:rPr>
        <w:t>.</w:t>
      </w:r>
    </w:p>
    <w:p w:rsidR="009C145C" w:rsidRDefault="009C145C" w:rsidP="009C145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Tematyka szkoleń zewnętrznych </w:t>
      </w:r>
      <w:r w:rsidRPr="009C145C">
        <w:rPr>
          <w:rFonts w:ascii="Arial" w:hAnsi="Arial" w:cs="Arial"/>
          <w:szCs w:val="24"/>
        </w:rPr>
        <w:t xml:space="preserve"> dla całej rady pedagogicznej to:</w:t>
      </w:r>
    </w:p>
    <w:p w:rsidR="009C145C" w:rsidRP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 w:rsidRPr="009C145C">
        <w:rPr>
          <w:rFonts w:ascii="Arial" w:hAnsi="Arial" w:cs="Arial"/>
          <w:bCs/>
        </w:rPr>
        <w:t>Jak ewaluować i tworzyć program wychowawczo – profilaktyczny szkoły.</w:t>
      </w:r>
    </w:p>
    <w:p w:rsidR="009C145C" w:rsidRP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 w:rsidRPr="009C145C">
        <w:rPr>
          <w:rFonts w:ascii="Arial" w:hAnsi="Arial" w:cs="Arial"/>
        </w:rPr>
        <w:t>Depresja, samookaleczenia, lęki – zdrowie psychiczne dzieci i młodzieży.</w:t>
      </w:r>
    </w:p>
    <w:p w:rsidR="009C145C" w:rsidRP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 w:rsidRPr="009C145C">
        <w:rPr>
          <w:rFonts w:ascii="Arial" w:hAnsi="Arial" w:cs="Arial"/>
        </w:rPr>
        <w:t>Pierwsza pomoc przedmedyczna</w:t>
      </w:r>
    </w:p>
    <w:p w:rsidR="009C145C" w:rsidRP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 w:rsidRPr="009C145C">
        <w:rPr>
          <w:rFonts w:ascii="Arial" w:hAnsi="Arial" w:cs="Arial"/>
        </w:rPr>
        <w:t>Kształcenie myślenia analitycznego, wykorzystanie nowoczesnych technologii opartych na sztucznej inteligencji.</w:t>
      </w:r>
    </w:p>
    <w:p w:rsidR="009C145C" w:rsidRP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 w:rsidRPr="009C145C">
        <w:rPr>
          <w:rFonts w:ascii="Arial" w:hAnsi="Arial" w:cs="Arial"/>
        </w:rPr>
        <w:t>Praca z uczniem ze specjalnymi potrzebami edukacyjnymi, w tym z uczniem w spektrum autyzmu.</w:t>
      </w:r>
    </w:p>
    <w:p w:rsidR="009C145C" w:rsidRP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 w:rsidRPr="009C145C">
        <w:rPr>
          <w:rFonts w:ascii="Arial" w:hAnsi="Arial" w:cs="Arial"/>
        </w:rPr>
        <w:t>Dobrostan uczniów czyli o wielkiej mocy motywacji w walce z problemem braku akceptacji siebie oraz wśród uczniów.</w:t>
      </w:r>
    </w:p>
    <w:p w:rsid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 w:rsidRPr="009C145C">
        <w:rPr>
          <w:rFonts w:ascii="Arial" w:hAnsi="Arial" w:cs="Arial"/>
        </w:rPr>
        <w:t>Organizacja i realizacja doradztwa zawodowego w szkole.</w:t>
      </w:r>
    </w:p>
    <w:p w:rsid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Rola nauczycieli w zapobieganiu zachowań samobójczych.</w:t>
      </w:r>
    </w:p>
    <w:p w:rsidR="009C145C" w:rsidRDefault="009C145C" w:rsidP="009C145C">
      <w:pPr>
        <w:pStyle w:val="Standard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Uczeń ze spektrum autyzmu. Objawy, formy wsparcia, pomoc specjalistyczna.</w:t>
      </w:r>
    </w:p>
    <w:p w:rsidR="009C145C" w:rsidRPr="009C145C" w:rsidRDefault="009C145C" w:rsidP="009C145C">
      <w:pPr>
        <w:pStyle w:val="Standard"/>
        <w:ind w:left="360"/>
        <w:rPr>
          <w:rFonts w:ascii="Arial" w:hAnsi="Arial" w:cs="Arial"/>
        </w:rPr>
      </w:pPr>
      <w:r w:rsidRPr="009C145C">
        <w:rPr>
          <w:rFonts w:ascii="Arial" w:hAnsi="Arial" w:cs="Arial"/>
        </w:rPr>
        <w:lastRenderedPageBreak/>
        <w:t>Nauczyciele brali także udział w warsztatach na temat:</w:t>
      </w:r>
    </w:p>
    <w:p w:rsidR="009C145C" w:rsidRPr="009C145C" w:rsidRDefault="009C145C" w:rsidP="009C145C">
      <w:pPr>
        <w:pStyle w:val="Standard"/>
        <w:numPr>
          <w:ilvl w:val="3"/>
          <w:numId w:val="32"/>
        </w:numPr>
        <w:rPr>
          <w:rFonts w:ascii="Arial" w:hAnsi="Arial" w:cs="Arial"/>
        </w:rPr>
      </w:pPr>
      <w:r w:rsidRPr="009C145C">
        <w:rPr>
          <w:rFonts w:ascii="Arial" w:hAnsi="Arial" w:cs="Arial"/>
        </w:rPr>
        <w:t>„Narzędzia tworzenia programów poprawy jakości kształcenia”.</w:t>
      </w:r>
    </w:p>
    <w:p w:rsidR="009C145C" w:rsidRDefault="009C145C" w:rsidP="009C145C">
      <w:pPr>
        <w:pStyle w:val="Standard"/>
        <w:numPr>
          <w:ilvl w:val="3"/>
          <w:numId w:val="32"/>
        </w:numPr>
        <w:rPr>
          <w:rFonts w:ascii="Arial" w:hAnsi="Arial" w:cs="Arial"/>
        </w:rPr>
      </w:pPr>
      <w:r w:rsidRPr="009C145C">
        <w:rPr>
          <w:rFonts w:ascii="Arial" w:hAnsi="Arial" w:cs="Arial"/>
        </w:rPr>
        <w:t>„Porozmawiajmy o zdrowiu i nowych zagrożeniach”.</w:t>
      </w:r>
    </w:p>
    <w:p w:rsidR="009C145C" w:rsidRPr="003D20B5" w:rsidRDefault="009C145C" w:rsidP="009C145C">
      <w:pPr>
        <w:pStyle w:val="Standard"/>
        <w:numPr>
          <w:ilvl w:val="3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Zajęcie warsztatowe prowadzone przez dyrektor szkoły po odbytym w KO Szczecin spotkaniu</w:t>
      </w:r>
      <w:r w:rsidR="003D20B5">
        <w:rPr>
          <w:rFonts w:ascii="Arial" w:hAnsi="Arial" w:cs="Arial"/>
        </w:rPr>
        <w:t xml:space="preserve"> i udziale w „Autorskim szkoleniu z wykorzystaniem metody FRIS i analizy transmisyjnej” w związku z realizacją założonego programu poprawy efektywności kształcenia z j. polskiego. </w:t>
      </w:r>
    </w:p>
    <w:p w:rsidR="00837ECB" w:rsidRPr="0019798A" w:rsidRDefault="00837ECB" w:rsidP="00837ECB">
      <w:pPr>
        <w:pStyle w:val="Akapitzlist"/>
        <w:ind w:left="926"/>
        <w:rPr>
          <w:rFonts w:ascii="Arial" w:hAnsi="Arial" w:cs="Arial"/>
          <w:szCs w:val="24"/>
        </w:rPr>
      </w:pPr>
    </w:p>
    <w:p w:rsidR="00FA22F5" w:rsidRPr="0019798A" w:rsidRDefault="00837ECB" w:rsidP="00837ECB">
      <w:pPr>
        <w:pStyle w:val="Akapitzlist"/>
        <w:numPr>
          <w:ilvl w:val="0"/>
          <w:numId w:val="4"/>
        </w:numPr>
        <w:rPr>
          <w:rFonts w:ascii="Arial" w:hAnsi="Arial" w:cs="Arial"/>
          <w:b/>
          <w:szCs w:val="24"/>
        </w:rPr>
      </w:pPr>
      <w:r w:rsidRPr="0019798A">
        <w:rPr>
          <w:rFonts w:ascii="Arial" w:hAnsi="Arial" w:cs="Arial"/>
          <w:b/>
          <w:szCs w:val="24"/>
        </w:rPr>
        <w:t>Obserwacja  zajęć.</w:t>
      </w:r>
    </w:p>
    <w:p w:rsidR="00837ECB" w:rsidRPr="0019798A" w:rsidRDefault="00837ECB" w:rsidP="00837ECB">
      <w:pPr>
        <w:pStyle w:val="Akapitzlist"/>
        <w:ind w:left="360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Na podstawie przeprowadzonych obserwacji stwierdzono, że:</w:t>
      </w:r>
    </w:p>
    <w:p w:rsidR="00837ECB" w:rsidRPr="0019798A" w:rsidRDefault="00837ECB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nauczyciele dostosowali metody pracy do potrzeb ucznia i oddziału,</w:t>
      </w:r>
    </w:p>
    <w:p w:rsidR="00837ECB" w:rsidRPr="0019798A" w:rsidRDefault="00837ECB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nauczyciele angażowali wszystkich uczniów podczas zajęć,</w:t>
      </w:r>
    </w:p>
    <w:p w:rsidR="00837ECB" w:rsidRPr="0019798A" w:rsidRDefault="00837ECB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nauczyciele stosują metody aktywizujące uczniów,</w:t>
      </w:r>
    </w:p>
    <w:p w:rsidR="00837ECB" w:rsidRPr="0019798A" w:rsidRDefault="00837ECB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wsparcie udzielane uczniom przez nauczycieli specjalistów jest realizowane zgodnie z przepisami,</w:t>
      </w:r>
    </w:p>
    <w:p w:rsidR="00837ECB" w:rsidRPr="0019798A" w:rsidRDefault="00837ECB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uczniom zostały zapewnione bezpieczne i higieniczne warunki pracy,</w:t>
      </w:r>
    </w:p>
    <w:p w:rsidR="00837ECB" w:rsidRPr="0019798A" w:rsidRDefault="00837ECB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wzrosło zainteresowanie zajęciami rozwijającymi aktywność fizyczna uczniów (zakupiono nowe atrakcyjne akcesoria do gier i zabaw ruchowych),</w:t>
      </w:r>
    </w:p>
    <w:p w:rsidR="00AD024E" w:rsidRPr="0019798A" w:rsidRDefault="00B041A8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nauczyciele dobrze wykorzystują stworzoną salę do zajęć specjalistycznych w tym do SI (pomocne urządzenia),</w:t>
      </w:r>
    </w:p>
    <w:p w:rsidR="00837ECB" w:rsidRPr="0019798A" w:rsidRDefault="00837ECB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należy zwiększyć działania w zakresie poprawy wyników egzaminów ósmoklasisty, więcej ćwiczeń w zakresie czytania</w:t>
      </w:r>
      <w:r w:rsidR="00657527" w:rsidRPr="0019798A">
        <w:rPr>
          <w:rFonts w:ascii="Arial" w:hAnsi="Arial" w:cs="Arial"/>
          <w:szCs w:val="24"/>
        </w:rPr>
        <w:t xml:space="preserve"> </w:t>
      </w:r>
      <w:r w:rsidRPr="0019798A">
        <w:rPr>
          <w:rFonts w:ascii="Arial" w:hAnsi="Arial" w:cs="Arial"/>
          <w:szCs w:val="24"/>
        </w:rPr>
        <w:t>i pis</w:t>
      </w:r>
      <w:r w:rsidR="00B041A8" w:rsidRPr="0019798A">
        <w:rPr>
          <w:rFonts w:ascii="Arial" w:hAnsi="Arial" w:cs="Arial"/>
          <w:szCs w:val="24"/>
        </w:rPr>
        <w:t xml:space="preserve">ania na wszystkich przedmiotach, </w:t>
      </w:r>
    </w:p>
    <w:p w:rsidR="00B041A8" w:rsidRPr="0019798A" w:rsidRDefault="00B041A8" w:rsidP="00837ECB">
      <w:pPr>
        <w:pStyle w:val="Akapitzlist"/>
        <w:numPr>
          <w:ilvl w:val="0"/>
          <w:numId w:val="28"/>
        </w:numPr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należy doposażyć pracownie chemiczną w celu poprawy jakości prowadzonych zajęć.</w:t>
      </w:r>
    </w:p>
    <w:p w:rsidR="00837ECB" w:rsidRPr="0019798A" w:rsidRDefault="00837ECB" w:rsidP="00837ECB">
      <w:pPr>
        <w:pStyle w:val="Akapitzlist"/>
        <w:ind w:left="1080"/>
        <w:rPr>
          <w:rFonts w:ascii="Arial" w:hAnsi="Arial" w:cs="Arial"/>
          <w:szCs w:val="24"/>
        </w:rPr>
      </w:pPr>
    </w:p>
    <w:p w:rsidR="00310F8C" w:rsidRPr="0019798A" w:rsidRDefault="00B041A8" w:rsidP="00310F8C">
      <w:pPr>
        <w:pStyle w:val="Akapitzlist"/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19798A">
        <w:rPr>
          <w:rFonts w:ascii="Arial" w:eastAsia="Times New Roman" w:hAnsi="Arial" w:cs="Arial"/>
          <w:b/>
          <w:bCs/>
          <w:szCs w:val="24"/>
          <w:lang w:eastAsia="pl-PL"/>
        </w:rPr>
        <w:t>W</w:t>
      </w:r>
      <w:r w:rsidR="00310F8C" w:rsidRPr="0019798A">
        <w:rPr>
          <w:rFonts w:ascii="Arial" w:eastAsia="Times New Roman" w:hAnsi="Arial" w:cs="Arial"/>
          <w:b/>
          <w:bCs/>
          <w:szCs w:val="24"/>
          <w:lang w:eastAsia="pl-PL"/>
        </w:rPr>
        <w:t>nioski</w:t>
      </w:r>
      <w:r w:rsidRPr="0019798A">
        <w:rPr>
          <w:rFonts w:ascii="Arial" w:eastAsia="Times New Roman" w:hAnsi="Arial" w:cs="Arial"/>
          <w:b/>
          <w:bCs/>
          <w:szCs w:val="24"/>
          <w:lang w:eastAsia="pl-PL"/>
        </w:rPr>
        <w:t xml:space="preserve"> i rekomendacje </w:t>
      </w:r>
      <w:r w:rsidR="00310F8C" w:rsidRPr="0019798A">
        <w:rPr>
          <w:rFonts w:ascii="Arial" w:eastAsia="Times New Roman" w:hAnsi="Arial" w:cs="Arial"/>
          <w:b/>
          <w:bCs/>
          <w:szCs w:val="24"/>
          <w:lang w:eastAsia="pl-PL"/>
        </w:rPr>
        <w:t xml:space="preserve">z nadzoru </w:t>
      </w:r>
      <w:r w:rsidRPr="0019798A">
        <w:rPr>
          <w:rFonts w:ascii="Arial" w:eastAsia="Times New Roman" w:hAnsi="Arial" w:cs="Arial"/>
          <w:b/>
          <w:bCs/>
          <w:szCs w:val="24"/>
          <w:lang w:eastAsia="pl-PL"/>
        </w:rPr>
        <w:t>pedagogicznego dyrektora szkoły</w:t>
      </w:r>
      <w:r w:rsidR="00227452" w:rsidRPr="0019798A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19798A">
        <w:rPr>
          <w:rFonts w:ascii="Arial" w:eastAsia="Times New Roman" w:hAnsi="Arial" w:cs="Arial"/>
          <w:b/>
          <w:bCs/>
          <w:szCs w:val="24"/>
          <w:lang w:eastAsia="pl-PL"/>
        </w:rPr>
        <w:t xml:space="preserve">w roku </w:t>
      </w:r>
      <w:r w:rsidR="00310F8C" w:rsidRPr="0019798A">
        <w:rPr>
          <w:rFonts w:ascii="Arial" w:eastAsia="Times New Roman" w:hAnsi="Arial" w:cs="Arial"/>
          <w:b/>
          <w:bCs/>
          <w:szCs w:val="24"/>
          <w:lang w:eastAsia="pl-PL"/>
        </w:rPr>
        <w:t>szkolnym</w:t>
      </w:r>
      <w:r w:rsidRPr="0019798A">
        <w:rPr>
          <w:rFonts w:ascii="Arial" w:eastAsia="Times New Roman" w:hAnsi="Arial" w:cs="Arial"/>
          <w:b/>
          <w:bCs/>
          <w:szCs w:val="24"/>
          <w:lang w:eastAsia="pl-PL"/>
        </w:rPr>
        <w:t xml:space="preserve"> 2024/2025</w:t>
      </w:r>
      <w:r w:rsidR="00310F8C" w:rsidRPr="0019798A">
        <w:rPr>
          <w:rFonts w:ascii="Arial" w:eastAsia="Times New Roman" w:hAnsi="Arial" w:cs="Arial"/>
          <w:b/>
          <w:bCs/>
          <w:szCs w:val="24"/>
          <w:lang w:eastAsia="pl-PL"/>
        </w:rPr>
        <w:t>.</w:t>
      </w:r>
    </w:p>
    <w:p w:rsidR="00310F8C" w:rsidRPr="0019798A" w:rsidRDefault="00310F8C" w:rsidP="00310F8C">
      <w:pPr>
        <w:spacing w:after="75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310F8C" w:rsidRPr="0019798A" w:rsidRDefault="00310F8C" w:rsidP="00310F8C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t>W szkole istnieje zgodność realizowanych przez nauczycieli działań dydaktycznych, wychowawczych i opiekuńczych oraz innej działalności statutowej szkoły z przepisami prawa.</w:t>
      </w:r>
    </w:p>
    <w:p w:rsidR="00310F8C" w:rsidRPr="0019798A" w:rsidRDefault="00310F8C" w:rsidP="00310F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t xml:space="preserve">W ramach wspomagania nauczyciele otrzymali wsparcie w zakresie efektywności procesów edukacyjnych poprzez podniesienie ich kompetencji w zakresie monitorowania własnej pracy oraz kształtowania postaw uczniów zgodnie z ich potrzebami rozwojowymi, w tym mają wiedzę na temat  organizowania  procesu monitorowania swojej pracy w zakresie realizacji podstawy programowej; monitorują realizację podstawy programowej zarówno w części dydaktycznej jak </w:t>
      </w:r>
      <w:r w:rsidR="0019798A">
        <w:rPr>
          <w:rFonts w:ascii="Arial" w:eastAsia="Times New Roman" w:hAnsi="Arial" w:cs="Arial"/>
          <w:szCs w:val="24"/>
          <w:lang w:eastAsia="pl-PL"/>
        </w:rPr>
        <w:t xml:space="preserve">     </w:t>
      </w:r>
      <w:r w:rsidR="00657527" w:rsidRPr="0019798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19798A">
        <w:rPr>
          <w:rFonts w:ascii="Arial" w:eastAsia="Times New Roman" w:hAnsi="Arial" w:cs="Arial"/>
          <w:szCs w:val="24"/>
          <w:lang w:eastAsia="pl-PL"/>
        </w:rPr>
        <w:t>i wychowawczej; uczestniczą w szkoleniach rady pedagogicznej, pracują w zespołach lub indywidualnie.</w:t>
      </w:r>
    </w:p>
    <w:p w:rsidR="00310F8C" w:rsidRPr="0019798A" w:rsidRDefault="00310F8C" w:rsidP="00310F8C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t xml:space="preserve">Obserwacje dyrektora szkoły prowadzonych przez nauczycieli zajęć dydaktycznych, wychowawczych i opiekuńczych potwierdzają planowość tych działań, sporządzane są karty obserwacji w wersji papierowej. Obserwacje zamieszczane są na dzienniku </w:t>
      </w:r>
      <w:proofErr w:type="spellStart"/>
      <w:r w:rsidRPr="0019798A">
        <w:rPr>
          <w:rFonts w:ascii="Arial" w:eastAsia="Times New Roman" w:hAnsi="Arial" w:cs="Arial"/>
          <w:szCs w:val="24"/>
          <w:lang w:eastAsia="pl-PL"/>
        </w:rPr>
        <w:t>Librus</w:t>
      </w:r>
      <w:proofErr w:type="spellEnd"/>
      <w:r w:rsidRPr="0019798A">
        <w:rPr>
          <w:rFonts w:ascii="Arial" w:eastAsia="Times New Roman" w:hAnsi="Arial" w:cs="Arial"/>
          <w:szCs w:val="24"/>
          <w:lang w:eastAsia="pl-PL"/>
        </w:rPr>
        <w:t xml:space="preserve"> w zakładce dziennik-obserwacje.</w:t>
      </w:r>
    </w:p>
    <w:p w:rsidR="0002041D" w:rsidRPr="0019798A" w:rsidRDefault="0002041D" w:rsidP="00310F8C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lastRenderedPageBreak/>
        <w:t>Nauczyciele z dużym zaangażowaniem realizowali zaplanowane imprezy, zawody, turnieje, apele, akcje, w tym akcje charytatywne oraz wycieczki szkolne bliższe i dalsze, w tym wycieczka do Warszawy do Sejmu.</w:t>
      </w:r>
    </w:p>
    <w:p w:rsidR="00310F8C" w:rsidRPr="0019798A" w:rsidRDefault="00310F8C" w:rsidP="00310F8C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t>Motywowanie nauczycieli  do doskonalenia i rozwoju zawodowego odbywało się poprzez: zbadanie potrzeb szkoleniowych nauczycieli, powołanie nauczycielskich zespołów zadaniowych, monitorowanie pracy zespołów, przyznanie dodatków motywa</w:t>
      </w:r>
      <w:r w:rsidR="00657527" w:rsidRPr="0019798A">
        <w:rPr>
          <w:rFonts w:ascii="Arial" w:eastAsia="Times New Roman" w:hAnsi="Arial" w:cs="Arial"/>
          <w:szCs w:val="24"/>
          <w:lang w:eastAsia="pl-PL"/>
        </w:rPr>
        <w:t>cyjnych,   podawanie informacji</w:t>
      </w:r>
      <w:r w:rsidR="00227452" w:rsidRPr="0019798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19798A">
        <w:rPr>
          <w:rFonts w:ascii="Arial" w:eastAsia="Times New Roman" w:hAnsi="Arial" w:cs="Arial"/>
          <w:szCs w:val="24"/>
          <w:lang w:eastAsia="pl-PL"/>
        </w:rPr>
        <w:t>o nowościach pedagogicznych i szkoleniach.</w:t>
      </w:r>
    </w:p>
    <w:p w:rsidR="00310F8C" w:rsidRPr="0019798A" w:rsidRDefault="00310F8C" w:rsidP="00310F8C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t xml:space="preserve">Prawa dziecka w naszej szkole są przestrzegane, nie było w tym zakresie żadnych skarg. Jest natomiast potrzeba </w:t>
      </w:r>
      <w:r w:rsidR="00657527" w:rsidRPr="0019798A">
        <w:rPr>
          <w:rFonts w:ascii="Arial" w:eastAsia="Times New Roman" w:hAnsi="Arial" w:cs="Arial"/>
          <w:szCs w:val="24"/>
          <w:lang w:eastAsia="pl-PL"/>
        </w:rPr>
        <w:t>zwiększenia naszych oddziaływań</w:t>
      </w:r>
      <w:r w:rsidR="00227452" w:rsidRPr="0019798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19798A">
        <w:rPr>
          <w:rFonts w:ascii="Arial" w:eastAsia="Times New Roman" w:hAnsi="Arial" w:cs="Arial"/>
          <w:szCs w:val="24"/>
          <w:lang w:eastAsia="pl-PL"/>
        </w:rPr>
        <w:t>na wzajemne relacje między uczniami ponieważ tu pojawia się naruszanie praw osobistych między naszymi wychowankami. Te działania są oczywiście zapisane w programie wychowawczo - profilaktycznym szkoły, ale istnieje potrzeba zwiększenia oddziaływ</w:t>
      </w:r>
      <w:r w:rsidR="0002041D" w:rsidRPr="0019798A">
        <w:rPr>
          <w:rFonts w:ascii="Arial" w:eastAsia="Times New Roman" w:hAnsi="Arial" w:cs="Arial"/>
          <w:szCs w:val="24"/>
          <w:lang w:eastAsia="pl-PL"/>
        </w:rPr>
        <w:t>ania w tym zakresie wychowawców, nauczycieli. Wzmożona praca  nad postawami uczniów i przestrzeganiem przez nich panujących w szkole zasad, norm, zapisów w Statucie Szkoły.</w:t>
      </w:r>
    </w:p>
    <w:p w:rsidR="00310F8C" w:rsidRPr="0019798A" w:rsidRDefault="00310F8C" w:rsidP="00310F8C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t>Podniesienie pracy jakości szkoły ze szczególnym zwróceniem uwagi</w:t>
      </w:r>
      <w:r w:rsidR="00227452" w:rsidRPr="0019798A">
        <w:rPr>
          <w:rFonts w:ascii="Arial" w:eastAsia="Times New Roman" w:hAnsi="Arial" w:cs="Arial"/>
          <w:szCs w:val="24"/>
          <w:lang w:eastAsia="pl-PL"/>
        </w:rPr>
        <w:t xml:space="preserve">                    </w:t>
      </w:r>
      <w:r w:rsidRPr="0019798A">
        <w:rPr>
          <w:rFonts w:ascii="Arial" w:eastAsia="Times New Roman" w:hAnsi="Arial" w:cs="Arial"/>
          <w:szCs w:val="24"/>
          <w:lang w:eastAsia="pl-PL"/>
        </w:rPr>
        <w:t xml:space="preserve"> na osiąganie lepszych wyników </w:t>
      </w:r>
      <w:r w:rsidR="0002041D" w:rsidRPr="0019798A">
        <w:rPr>
          <w:rFonts w:ascii="Arial" w:eastAsia="Times New Roman" w:hAnsi="Arial" w:cs="Arial"/>
          <w:szCs w:val="24"/>
          <w:lang w:eastAsia="pl-PL"/>
        </w:rPr>
        <w:t>z egzaminu ósmoklasisty oraz ogólnie lepszy wynik uczniów w każdym z etapów edukacyjnych na różnych przedmiotach.</w:t>
      </w:r>
    </w:p>
    <w:p w:rsidR="0002041D" w:rsidRPr="0019798A" w:rsidRDefault="00EB5AA4" w:rsidP="00EB5AA4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eastAsia="Times New Roman" w:hAnsi="Arial" w:cs="Arial"/>
          <w:szCs w:val="24"/>
          <w:lang w:eastAsia="pl-PL"/>
        </w:rPr>
        <w:t xml:space="preserve">Pamiętanie o konsekwentnej realizacji zaplanowanych działań, monitorowanie, ewaluowanie , dokumentowanie Programu </w:t>
      </w:r>
      <w:r w:rsidRPr="0019798A">
        <w:rPr>
          <w:rFonts w:ascii="Arial" w:hAnsi="Arial" w:cs="Arial"/>
          <w:szCs w:val="24"/>
        </w:rPr>
        <w:t xml:space="preserve">i Harmonogramu Poprawy Efektywności Kształcenia na II etap edukacyjny w zakresie języka polskiego </w:t>
      </w:r>
      <w:r w:rsidR="0019798A">
        <w:rPr>
          <w:rFonts w:ascii="Arial" w:hAnsi="Arial" w:cs="Arial"/>
          <w:szCs w:val="24"/>
        </w:rPr>
        <w:t xml:space="preserve">                </w:t>
      </w:r>
      <w:r w:rsidRPr="0019798A">
        <w:rPr>
          <w:rFonts w:ascii="Arial" w:hAnsi="Arial" w:cs="Arial"/>
          <w:szCs w:val="24"/>
        </w:rPr>
        <w:t>w latach 2</w:t>
      </w:r>
      <w:r w:rsidR="0019798A">
        <w:rPr>
          <w:rFonts w:ascii="Arial" w:hAnsi="Arial" w:cs="Arial"/>
          <w:szCs w:val="24"/>
        </w:rPr>
        <w:t xml:space="preserve">024/2027 </w:t>
      </w:r>
      <w:r w:rsidRPr="0019798A">
        <w:rPr>
          <w:rFonts w:ascii="Arial" w:hAnsi="Arial" w:cs="Arial"/>
          <w:szCs w:val="24"/>
        </w:rPr>
        <w:t xml:space="preserve">w Szkole Podstawowej im. W. Komara i T. Ślusarskiego </w:t>
      </w:r>
      <w:r w:rsidR="0019798A">
        <w:rPr>
          <w:rFonts w:ascii="Arial" w:hAnsi="Arial" w:cs="Arial"/>
          <w:szCs w:val="24"/>
        </w:rPr>
        <w:t xml:space="preserve">                </w:t>
      </w:r>
      <w:r w:rsidRPr="0019798A">
        <w:rPr>
          <w:rFonts w:ascii="Arial" w:hAnsi="Arial" w:cs="Arial"/>
          <w:szCs w:val="24"/>
        </w:rPr>
        <w:t>w Czarnogłowach</w:t>
      </w:r>
      <w:r w:rsidRPr="0019798A">
        <w:rPr>
          <w:rFonts w:ascii="Arial" w:hAnsi="Arial" w:cs="Arial"/>
          <w:szCs w:val="24"/>
        </w:rPr>
        <w:t xml:space="preserve"> wraz z dokonaniem ewentualnej modyfikacji programu.</w:t>
      </w:r>
    </w:p>
    <w:p w:rsidR="00EB5AA4" w:rsidRPr="0019798A" w:rsidRDefault="009B230C" w:rsidP="00EB5AA4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hAnsi="Arial" w:cs="Arial"/>
          <w:szCs w:val="24"/>
        </w:rPr>
        <w:t xml:space="preserve">Z uwagi na osiągnięcie słabych wyników na egzaminie ósmoklasisty  z j. angielskiego oraz problemów z realizacją podstawy programowej z j. angielskiego (długotrwała nieobecność nauczyciela) złożenie do organu prowadzącego szkołę wniosku o przyznanie dodatkowych godzin dydaktycznych z tego przedmiotu </w:t>
      </w:r>
      <w:r w:rsidR="0019798A">
        <w:rPr>
          <w:rFonts w:ascii="Arial" w:hAnsi="Arial" w:cs="Arial"/>
          <w:szCs w:val="24"/>
        </w:rPr>
        <w:t xml:space="preserve">               </w:t>
      </w:r>
      <w:r w:rsidRPr="0019798A">
        <w:rPr>
          <w:rFonts w:ascii="Arial" w:hAnsi="Arial" w:cs="Arial"/>
          <w:szCs w:val="24"/>
        </w:rPr>
        <w:t>w roku szkolny 2025/2026.</w:t>
      </w:r>
    </w:p>
    <w:p w:rsidR="009B230C" w:rsidRPr="0019798A" w:rsidRDefault="009B230C" w:rsidP="00EB5AA4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hAnsi="Arial" w:cs="Arial"/>
          <w:szCs w:val="24"/>
        </w:rPr>
        <w:t>Poddanie pod dyskusję Rady Pedagogicznej przed rozpoczęciem nowego roku szkolnego 2025/2026 wcześniej ustalonych wag ocen, rezygnacji ze średniej ważonej.</w:t>
      </w:r>
    </w:p>
    <w:p w:rsidR="009B230C" w:rsidRPr="0019798A" w:rsidRDefault="009B230C" w:rsidP="00EB5AA4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hAnsi="Arial" w:cs="Arial"/>
          <w:szCs w:val="24"/>
        </w:rPr>
        <w:t>Stworzenie uczniom i rodzicom zapewnienia jeszcze wcześniejszej opieki świetlicowej w szkole.</w:t>
      </w:r>
    </w:p>
    <w:p w:rsidR="009B230C" w:rsidRPr="0019798A" w:rsidRDefault="009B230C" w:rsidP="00EB5AA4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hAnsi="Arial" w:cs="Arial"/>
          <w:szCs w:val="24"/>
        </w:rPr>
        <w:t>Zapoznanie, przypomnienie rodzicom jakie są konsekwencje prawne niespełniania obowiązku szkolnego przez ucznia.</w:t>
      </w:r>
    </w:p>
    <w:p w:rsidR="009B230C" w:rsidRPr="0019798A" w:rsidRDefault="009B230C" w:rsidP="00EB5AA4">
      <w:pPr>
        <w:numPr>
          <w:ilvl w:val="0"/>
          <w:numId w:val="23"/>
        </w:num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  <w:r w:rsidRPr="0019798A">
        <w:rPr>
          <w:rFonts w:ascii="Arial" w:hAnsi="Arial" w:cs="Arial"/>
          <w:szCs w:val="24"/>
        </w:rPr>
        <w:t>Po egzaminie ósmoklasisty w roku szkolnym 2024/2025 i analizie wyników,</w:t>
      </w:r>
      <w:r w:rsidR="0019798A">
        <w:rPr>
          <w:rFonts w:ascii="Arial" w:hAnsi="Arial" w:cs="Arial"/>
          <w:szCs w:val="24"/>
        </w:rPr>
        <w:t xml:space="preserve">                  </w:t>
      </w:r>
      <w:r w:rsidRPr="0019798A">
        <w:rPr>
          <w:rFonts w:ascii="Arial" w:hAnsi="Arial" w:cs="Arial"/>
          <w:szCs w:val="24"/>
        </w:rPr>
        <w:t xml:space="preserve"> w tym wyników poszczególnych zdających uczniów nauczyciele przedmiotów egzaminacyjnych oraz dyrektor szkoły</w:t>
      </w:r>
      <w:r w:rsidR="0019798A" w:rsidRPr="0019798A">
        <w:rPr>
          <w:rFonts w:ascii="Arial" w:hAnsi="Arial" w:cs="Arial"/>
          <w:szCs w:val="24"/>
        </w:rPr>
        <w:t xml:space="preserve"> opracowali raport zawierający wnioski </w:t>
      </w:r>
      <w:r w:rsidR="0019798A">
        <w:rPr>
          <w:rFonts w:ascii="Arial" w:hAnsi="Arial" w:cs="Arial"/>
          <w:szCs w:val="24"/>
        </w:rPr>
        <w:t xml:space="preserve">                   </w:t>
      </w:r>
      <w:r w:rsidR="0019798A" w:rsidRPr="0019798A">
        <w:rPr>
          <w:rFonts w:ascii="Arial" w:hAnsi="Arial" w:cs="Arial"/>
          <w:szCs w:val="24"/>
        </w:rPr>
        <w:t>i rekomendacje.</w:t>
      </w:r>
    </w:p>
    <w:p w:rsidR="009B230C" w:rsidRPr="0019798A" w:rsidRDefault="009B230C" w:rsidP="009B230C">
      <w:pPr>
        <w:spacing w:after="75" w:line="240" w:lineRule="auto"/>
        <w:ind w:left="360"/>
        <w:rPr>
          <w:rFonts w:ascii="Arial" w:eastAsia="Times New Roman" w:hAnsi="Arial" w:cs="Arial"/>
          <w:szCs w:val="24"/>
          <w:lang w:eastAsia="pl-PL"/>
        </w:rPr>
      </w:pPr>
    </w:p>
    <w:p w:rsidR="00310F8C" w:rsidRPr="0019798A" w:rsidRDefault="00310F8C" w:rsidP="00310F8C">
      <w:p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227452" w:rsidRDefault="00227452" w:rsidP="00310F8C">
      <w:p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3D20B5" w:rsidRPr="0019798A" w:rsidRDefault="003D20B5" w:rsidP="00310F8C">
      <w:p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227452" w:rsidRPr="0019798A" w:rsidRDefault="00227452" w:rsidP="00310F8C">
      <w:pPr>
        <w:spacing w:after="75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310F8C" w:rsidRPr="0019798A" w:rsidRDefault="00310F8C" w:rsidP="0019798A">
      <w:pPr>
        <w:spacing w:after="0" w:line="240" w:lineRule="auto"/>
        <w:ind w:firstLine="360"/>
        <w:rPr>
          <w:rFonts w:ascii="Arial" w:eastAsia="Times New Roman" w:hAnsi="Arial" w:cs="Arial"/>
          <w:iCs/>
          <w:szCs w:val="24"/>
          <w:lang w:eastAsia="pl-PL"/>
        </w:rPr>
      </w:pPr>
      <w:r w:rsidRPr="0019798A">
        <w:rPr>
          <w:rFonts w:ascii="Arial" w:eastAsia="Times New Roman" w:hAnsi="Arial" w:cs="Arial"/>
          <w:i/>
          <w:iCs/>
          <w:szCs w:val="24"/>
          <w:lang w:eastAsia="pl-PL"/>
        </w:rPr>
        <w:lastRenderedPageBreak/>
        <w:t>Zapoznano Radę Pedagogiczną Szkoły Podstawowej</w:t>
      </w:r>
      <w:r w:rsid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  <w:r w:rsidRP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 im. </w:t>
      </w:r>
      <w:r w:rsidR="00657527" w:rsidRPr="0019798A">
        <w:rPr>
          <w:rFonts w:ascii="Arial" w:eastAsia="Times New Roman" w:hAnsi="Arial" w:cs="Arial"/>
          <w:i/>
          <w:iCs/>
          <w:szCs w:val="24"/>
          <w:lang w:eastAsia="pl-PL"/>
        </w:rPr>
        <w:t>W. Komara</w:t>
      </w:r>
      <w:r w:rsid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                                  </w:t>
      </w:r>
      <w:r w:rsidR="00227452" w:rsidRP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  <w:r w:rsidRP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i T. Ślusarskiego </w:t>
      </w:r>
      <w:r w:rsidR="00227452" w:rsidRPr="0019798A">
        <w:rPr>
          <w:rFonts w:ascii="Arial" w:eastAsia="Times New Roman" w:hAnsi="Arial" w:cs="Arial"/>
          <w:i/>
          <w:iCs/>
          <w:szCs w:val="24"/>
          <w:lang w:eastAsia="pl-PL"/>
        </w:rPr>
        <w:t>w Czarnogłowach</w:t>
      </w:r>
      <w:r w:rsidRP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 na</w:t>
      </w:r>
      <w:r w:rsidR="00227452" w:rsidRP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 posiedzeniu</w:t>
      </w:r>
      <w:r w:rsidR="00657527" w:rsidRP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  <w:r w:rsidRPr="0019798A">
        <w:rPr>
          <w:rFonts w:ascii="Arial" w:eastAsia="Times New Roman" w:hAnsi="Arial" w:cs="Arial"/>
          <w:i/>
          <w:iCs/>
          <w:szCs w:val="24"/>
          <w:lang w:eastAsia="pl-PL"/>
        </w:rPr>
        <w:t xml:space="preserve">w dniu </w:t>
      </w:r>
      <w:r w:rsidR="0019798A" w:rsidRPr="0019798A">
        <w:rPr>
          <w:rFonts w:ascii="Arial" w:eastAsia="Times New Roman" w:hAnsi="Arial" w:cs="Arial"/>
          <w:i/>
          <w:iCs/>
          <w:szCs w:val="24"/>
          <w:lang w:eastAsia="pl-PL"/>
        </w:rPr>
        <w:t>26.08.2025 roku.</w:t>
      </w:r>
    </w:p>
    <w:p w:rsidR="00310F8C" w:rsidRPr="0019798A" w:rsidRDefault="00310F8C" w:rsidP="00310F8C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227452" w:rsidRPr="0019798A" w:rsidRDefault="00227452" w:rsidP="00227452">
      <w:pPr>
        <w:ind w:left="6372"/>
        <w:jc w:val="right"/>
        <w:rPr>
          <w:rFonts w:ascii="Arial" w:hAnsi="Arial" w:cs="Arial"/>
          <w:szCs w:val="24"/>
        </w:rPr>
      </w:pPr>
    </w:p>
    <w:p w:rsidR="00227452" w:rsidRPr="0019798A" w:rsidRDefault="00227452" w:rsidP="00227452">
      <w:pPr>
        <w:ind w:left="6372"/>
        <w:jc w:val="right"/>
        <w:rPr>
          <w:rFonts w:ascii="Arial" w:hAnsi="Arial" w:cs="Arial"/>
          <w:szCs w:val="24"/>
        </w:rPr>
      </w:pPr>
    </w:p>
    <w:p w:rsidR="00227452" w:rsidRPr="0019798A" w:rsidRDefault="00227452" w:rsidP="0019798A">
      <w:pPr>
        <w:ind w:left="6372"/>
        <w:jc w:val="center"/>
        <w:rPr>
          <w:rFonts w:ascii="Arial" w:hAnsi="Arial" w:cs="Arial"/>
          <w:szCs w:val="24"/>
        </w:rPr>
      </w:pPr>
    </w:p>
    <w:p w:rsidR="00227452" w:rsidRPr="0019798A" w:rsidRDefault="00227452" w:rsidP="0019798A">
      <w:pPr>
        <w:ind w:left="6372"/>
        <w:jc w:val="center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Opracowała:</w:t>
      </w:r>
    </w:p>
    <w:p w:rsidR="00227452" w:rsidRPr="0019798A" w:rsidRDefault="00227452" w:rsidP="0019798A">
      <w:pPr>
        <w:spacing w:after="0"/>
        <w:ind w:left="6372"/>
        <w:jc w:val="center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>Dyrektor Szkoły</w:t>
      </w:r>
    </w:p>
    <w:p w:rsidR="00F522F9" w:rsidRPr="0019798A" w:rsidRDefault="0019798A" w:rsidP="0019798A">
      <w:pPr>
        <w:pStyle w:val="Akapitzlist"/>
        <w:ind w:left="360"/>
        <w:jc w:val="center"/>
        <w:rPr>
          <w:rFonts w:ascii="Arial" w:hAnsi="Arial" w:cs="Arial"/>
          <w:szCs w:val="24"/>
        </w:rPr>
      </w:pPr>
      <w:r w:rsidRPr="0019798A">
        <w:rPr>
          <w:rFonts w:ascii="Arial" w:hAnsi="Arial" w:cs="Arial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Cs w:val="24"/>
        </w:rPr>
        <w:t xml:space="preserve">           </w:t>
      </w:r>
      <w:r w:rsidRPr="0019798A">
        <w:rPr>
          <w:rFonts w:ascii="Arial" w:hAnsi="Arial" w:cs="Arial"/>
          <w:szCs w:val="24"/>
        </w:rPr>
        <w:t xml:space="preserve"> </w:t>
      </w:r>
      <w:r w:rsidR="00227452" w:rsidRPr="0019798A">
        <w:rPr>
          <w:rFonts w:ascii="Arial" w:hAnsi="Arial" w:cs="Arial"/>
          <w:szCs w:val="24"/>
        </w:rPr>
        <w:t>Jolanta Grześkowiak</w:t>
      </w:r>
    </w:p>
    <w:sectPr w:rsidR="00F522F9" w:rsidRPr="0019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836"/>
    <w:multiLevelType w:val="hybridMultilevel"/>
    <w:tmpl w:val="38EAB8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A20393"/>
    <w:multiLevelType w:val="hybridMultilevel"/>
    <w:tmpl w:val="8B246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87FC1"/>
    <w:multiLevelType w:val="hybridMultilevel"/>
    <w:tmpl w:val="E7AA0A8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0B6F8E"/>
    <w:multiLevelType w:val="hybridMultilevel"/>
    <w:tmpl w:val="B2482478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E06380C"/>
    <w:multiLevelType w:val="hybridMultilevel"/>
    <w:tmpl w:val="99164F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E3939"/>
    <w:multiLevelType w:val="hybridMultilevel"/>
    <w:tmpl w:val="021683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700A8F"/>
    <w:multiLevelType w:val="hybridMultilevel"/>
    <w:tmpl w:val="971C9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4724C"/>
    <w:multiLevelType w:val="hybridMultilevel"/>
    <w:tmpl w:val="3FA86A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12D32"/>
    <w:multiLevelType w:val="hybridMultilevel"/>
    <w:tmpl w:val="2B16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62CCA"/>
    <w:multiLevelType w:val="hybridMultilevel"/>
    <w:tmpl w:val="24FAF8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67797"/>
    <w:multiLevelType w:val="hybridMultilevel"/>
    <w:tmpl w:val="6972C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A3F06"/>
    <w:multiLevelType w:val="hybridMultilevel"/>
    <w:tmpl w:val="038ED908"/>
    <w:lvl w:ilvl="0" w:tplc="EBF4A302">
      <w:start w:val="1"/>
      <w:numFmt w:val="decimal"/>
      <w:lvlText w:val="%1)"/>
      <w:lvlJc w:val="left"/>
      <w:pPr>
        <w:ind w:left="92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088274A"/>
    <w:multiLevelType w:val="hybridMultilevel"/>
    <w:tmpl w:val="ED8CD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D2693"/>
    <w:multiLevelType w:val="hybridMultilevel"/>
    <w:tmpl w:val="2B4C915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D52F02"/>
    <w:multiLevelType w:val="hybridMultilevel"/>
    <w:tmpl w:val="4F3E76A0"/>
    <w:lvl w:ilvl="0" w:tplc="2FE496E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</w:lvl>
  </w:abstractNum>
  <w:abstractNum w:abstractNumId="15" w15:restartNumberingAfterBreak="0">
    <w:nsid w:val="29D0421E"/>
    <w:multiLevelType w:val="hybridMultilevel"/>
    <w:tmpl w:val="2CF284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FB1762"/>
    <w:multiLevelType w:val="hybridMultilevel"/>
    <w:tmpl w:val="6E3A28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0F66DF"/>
    <w:multiLevelType w:val="hybridMultilevel"/>
    <w:tmpl w:val="6A10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3880946"/>
    <w:multiLevelType w:val="hybridMultilevel"/>
    <w:tmpl w:val="9E68A45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B670F0"/>
    <w:multiLevelType w:val="hybridMultilevel"/>
    <w:tmpl w:val="32C2CE7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5575F8D"/>
    <w:multiLevelType w:val="hybridMultilevel"/>
    <w:tmpl w:val="7ADE0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D7332"/>
    <w:multiLevelType w:val="hybridMultilevel"/>
    <w:tmpl w:val="6EDAFC7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32923E7"/>
    <w:multiLevelType w:val="hybridMultilevel"/>
    <w:tmpl w:val="31005A16"/>
    <w:lvl w:ilvl="0" w:tplc="D872216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57163BC6"/>
    <w:multiLevelType w:val="hybridMultilevel"/>
    <w:tmpl w:val="C3FADDEA"/>
    <w:lvl w:ilvl="0" w:tplc="BA7238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2AF266F"/>
    <w:multiLevelType w:val="hybridMultilevel"/>
    <w:tmpl w:val="43B25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130B18"/>
    <w:multiLevelType w:val="hybridMultilevel"/>
    <w:tmpl w:val="A9B04EAE"/>
    <w:lvl w:ilvl="0" w:tplc="EBF4A302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3EF0DB9"/>
    <w:multiLevelType w:val="hybridMultilevel"/>
    <w:tmpl w:val="24FAF8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712E2E"/>
    <w:multiLevelType w:val="hybridMultilevel"/>
    <w:tmpl w:val="03D66A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560DF7"/>
    <w:multiLevelType w:val="hybridMultilevel"/>
    <w:tmpl w:val="591E26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61197"/>
    <w:multiLevelType w:val="hybridMultilevel"/>
    <w:tmpl w:val="006CA5F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BC03B67"/>
    <w:multiLevelType w:val="multilevel"/>
    <w:tmpl w:val="D06C664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186DEF"/>
    <w:multiLevelType w:val="hybridMultilevel"/>
    <w:tmpl w:val="4282F0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D2E602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6"/>
  </w:num>
  <w:num w:numId="5">
    <w:abstractNumId w:val="20"/>
  </w:num>
  <w:num w:numId="6">
    <w:abstractNumId w:val="29"/>
  </w:num>
  <w:num w:numId="7">
    <w:abstractNumId w:val="27"/>
  </w:num>
  <w:num w:numId="8">
    <w:abstractNumId w:val="18"/>
  </w:num>
  <w:num w:numId="9">
    <w:abstractNumId w:val="31"/>
  </w:num>
  <w:num w:numId="10">
    <w:abstractNumId w:val="7"/>
  </w:num>
  <w:num w:numId="11">
    <w:abstractNumId w:val="24"/>
  </w:num>
  <w:num w:numId="12">
    <w:abstractNumId w:val="16"/>
  </w:num>
  <w:num w:numId="13">
    <w:abstractNumId w:val="0"/>
  </w:num>
  <w:num w:numId="14">
    <w:abstractNumId w:val="2"/>
  </w:num>
  <w:num w:numId="15">
    <w:abstractNumId w:val="13"/>
  </w:num>
  <w:num w:numId="16">
    <w:abstractNumId w:val="28"/>
  </w:num>
  <w:num w:numId="17">
    <w:abstractNumId w:val="17"/>
  </w:num>
  <w:num w:numId="18">
    <w:abstractNumId w:val="26"/>
  </w:num>
  <w:num w:numId="19">
    <w:abstractNumId w:val="23"/>
  </w:num>
  <w:num w:numId="20">
    <w:abstractNumId w:val="21"/>
  </w:num>
  <w:num w:numId="21">
    <w:abstractNumId w:val="3"/>
  </w:num>
  <w:num w:numId="22">
    <w:abstractNumId w:val="1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1"/>
  </w:num>
  <w:num w:numId="26">
    <w:abstractNumId w:val="8"/>
  </w:num>
  <w:num w:numId="27">
    <w:abstractNumId w:val="10"/>
  </w:num>
  <w:num w:numId="28">
    <w:abstractNumId w:val="5"/>
  </w:num>
  <w:num w:numId="29">
    <w:abstractNumId w:val="12"/>
  </w:num>
  <w:num w:numId="30">
    <w:abstractNumId w:val="9"/>
  </w:num>
  <w:num w:numId="31">
    <w:abstractNumId w:val="3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5B"/>
    <w:rsid w:val="0002041D"/>
    <w:rsid w:val="000900C8"/>
    <w:rsid w:val="000A58A3"/>
    <w:rsid w:val="00125863"/>
    <w:rsid w:val="0019798A"/>
    <w:rsid w:val="001C0D5B"/>
    <w:rsid w:val="001D0F0E"/>
    <w:rsid w:val="001D7398"/>
    <w:rsid w:val="00227452"/>
    <w:rsid w:val="00282AF5"/>
    <w:rsid w:val="0029287D"/>
    <w:rsid w:val="002C3586"/>
    <w:rsid w:val="00310F8C"/>
    <w:rsid w:val="003625F3"/>
    <w:rsid w:val="003D20B5"/>
    <w:rsid w:val="00657527"/>
    <w:rsid w:val="00803A0B"/>
    <w:rsid w:val="00837ECB"/>
    <w:rsid w:val="008566A2"/>
    <w:rsid w:val="008650D7"/>
    <w:rsid w:val="00910580"/>
    <w:rsid w:val="00952286"/>
    <w:rsid w:val="009B230C"/>
    <w:rsid w:val="009C145C"/>
    <w:rsid w:val="00AD024E"/>
    <w:rsid w:val="00B041A8"/>
    <w:rsid w:val="00BE3E15"/>
    <w:rsid w:val="00C7502E"/>
    <w:rsid w:val="00DF59B0"/>
    <w:rsid w:val="00EB5AA4"/>
    <w:rsid w:val="00F522F9"/>
    <w:rsid w:val="00F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1AC8"/>
  <w15:chartTrackingRefBased/>
  <w15:docId w15:val="{D8D2D5A6-D8A2-4E7E-9B0E-AA8AA277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D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45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C14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2550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2026-01-05T12:31:00Z</cp:lastPrinted>
  <dcterms:created xsi:type="dcterms:W3CDTF">2026-01-05T10:20:00Z</dcterms:created>
  <dcterms:modified xsi:type="dcterms:W3CDTF">2026-01-05T12:52:00Z</dcterms:modified>
</cp:coreProperties>
</file>